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1C574" w14:textId="01D73502" w:rsidR="00424B7D" w:rsidRPr="00C77B99" w:rsidRDefault="003C4990" w:rsidP="00424B7D">
      <w:pPr>
        <w:pStyle w:val="Lettertext"/>
        <w:ind w:right="-9"/>
        <w:rPr>
          <w:rFonts w:asciiTheme="minorHAnsi" w:hAnsiTheme="minorHAnsi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652C3" wp14:editId="2E41F7CE">
                <wp:simplePos x="0" y="0"/>
                <wp:positionH relativeFrom="column">
                  <wp:posOffset>-528955</wp:posOffset>
                </wp:positionH>
                <wp:positionV relativeFrom="paragraph">
                  <wp:posOffset>-102235</wp:posOffset>
                </wp:positionV>
                <wp:extent cx="2105025" cy="9429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42975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alphaModFix amt="2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1BFAA" id="Rectangle 4" o:spid="_x0000_s1026" style="position:absolute;margin-left:-41.65pt;margin-top:-8.05pt;width:165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" stroked="f" strokeweight="2pt">
                <v:fill r:id="rId10" o:title="" opacity=".25" recolor="t" rotate="t" type="frame"/>
              </v:rect>
            </w:pict>
          </mc:Fallback>
        </mc:AlternateContent>
      </w:r>
    </w:p>
    <w:p w14:paraId="2FE0D3B9" w14:textId="77777777" w:rsidR="005E3BED" w:rsidRPr="00C77B99" w:rsidRDefault="005E3BED" w:rsidP="005E3BE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F273F37" w14:textId="77777777" w:rsidR="005E3BED" w:rsidRPr="00C77B99" w:rsidRDefault="005E3BED" w:rsidP="00C22B58">
      <w:pPr>
        <w:pStyle w:val="Heading1"/>
        <w:jc w:val="center"/>
        <w:rPr>
          <w:rFonts w:asciiTheme="minorHAnsi" w:hAnsiTheme="minorHAnsi"/>
          <w:sz w:val="40"/>
          <w:szCs w:val="40"/>
        </w:rPr>
      </w:pPr>
      <w:r w:rsidRPr="00C77B99">
        <w:rPr>
          <w:rFonts w:asciiTheme="minorHAnsi" w:hAnsiTheme="minorHAnsi"/>
          <w:sz w:val="40"/>
          <w:szCs w:val="40"/>
        </w:rPr>
        <w:t xml:space="preserve">Summary of </w:t>
      </w:r>
      <w:r w:rsidR="00DB48D7">
        <w:rPr>
          <w:rFonts w:asciiTheme="minorHAnsi" w:hAnsiTheme="minorHAnsi"/>
          <w:sz w:val="40"/>
          <w:szCs w:val="40"/>
        </w:rPr>
        <w:t>m</w:t>
      </w:r>
      <w:r w:rsidRPr="00C77B99">
        <w:rPr>
          <w:rFonts w:asciiTheme="minorHAnsi" w:hAnsiTheme="minorHAnsi"/>
          <w:sz w:val="40"/>
          <w:szCs w:val="40"/>
        </w:rPr>
        <w:t>eeting</w:t>
      </w:r>
    </w:p>
    <w:p w14:paraId="7FB1071B" w14:textId="77777777" w:rsidR="005E3BED" w:rsidRPr="00C77B99" w:rsidRDefault="005E3BED" w:rsidP="00C22B58">
      <w:pPr>
        <w:pStyle w:val="Heading1"/>
        <w:jc w:val="center"/>
        <w:rPr>
          <w:rFonts w:asciiTheme="minorHAnsi" w:hAnsiTheme="minorHAnsi"/>
          <w:sz w:val="40"/>
          <w:szCs w:val="40"/>
        </w:rPr>
      </w:pPr>
      <w:r w:rsidRPr="00C77B99">
        <w:rPr>
          <w:rFonts w:asciiTheme="minorHAnsi" w:hAnsiTheme="minorHAnsi"/>
          <w:sz w:val="40"/>
          <w:szCs w:val="40"/>
        </w:rPr>
        <w:t>Disability Data and Evidence Working Group</w:t>
      </w:r>
    </w:p>
    <w:p w14:paraId="456A86C0" w14:textId="77777777" w:rsidR="00B47AD6" w:rsidRPr="00C77B99" w:rsidRDefault="00B47AD6" w:rsidP="005E3BED">
      <w:pPr>
        <w:rPr>
          <w:rFonts w:asciiTheme="minorHAnsi" w:hAnsiTheme="minorHAnsi"/>
          <w:b/>
          <w:szCs w:val="24"/>
        </w:rPr>
      </w:pPr>
    </w:p>
    <w:p w14:paraId="22C05BFA" w14:textId="77777777" w:rsidR="005E3BED" w:rsidRPr="00C77B99" w:rsidRDefault="005E3BED" w:rsidP="005E3BED">
      <w:pPr>
        <w:rPr>
          <w:rFonts w:asciiTheme="minorHAnsi" w:hAnsiTheme="minorHAnsi"/>
          <w:b/>
          <w:szCs w:val="24"/>
        </w:rPr>
      </w:pPr>
      <w:r w:rsidRPr="00C77B99">
        <w:rPr>
          <w:rFonts w:asciiTheme="minorHAnsi" w:hAnsiTheme="minorHAnsi"/>
          <w:b/>
          <w:szCs w:val="24"/>
        </w:rPr>
        <w:t>Date:</w:t>
      </w:r>
      <w:r w:rsidRPr="00C77B99">
        <w:rPr>
          <w:rFonts w:asciiTheme="minorHAnsi" w:hAnsiTheme="minorHAnsi"/>
          <w:b/>
          <w:szCs w:val="24"/>
        </w:rPr>
        <w:tab/>
      </w:r>
      <w:r w:rsidRPr="00C77B99">
        <w:rPr>
          <w:rFonts w:asciiTheme="minorHAnsi" w:hAnsiTheme="minorHAnsi"/>
          <w:b/>
          <w:szCs w:val="24"/>
        </w:rPr>
        <w:tab/>
      </w:r>
      <w:r w:rsidR="00104E99">
        <w:rPr>
          <w:rFonts w:asciiTheme="minorHAnsi" w:hAnsiTheme="minorHAnsi"/>
          <w:szCs w:val="24"/>
        </w:rPr>
        <w:t>5</w:t>
      </w:r>
      <w:r w:rsidR="00FF6D7B" w:rsidRPr="00C77B99">
        <w:rPr>
          <w:rFonts w:asciiTheme="minorHAnsi" w:hAnsiTheme="minorHAnsi"/>
          <w:szCs w:val="24"/>
        </w:rPr>
        <w:t xml:space="preserve"> </w:t>
      </w:r>
      <w:r w:rsidR="00104E99">
        <w:rPr>
          <w:rFonts w:asciiTheme="minorHAnsi" w:hAnsiTheme="minorHAnsi"/>
          <w:szCs w:val="24"/>
        </w:rPr>
        <w:t>October</w:t>
      </w:r>
      <w:r w:rsidR="00FF6D7B" w:rsidRPr="00C77B99">
        <w:rPr>
          <w:rFonts w:asciiTheme="minorHAnsi" w:hAnsiTheme="minorHAnsi"/>
          <w:szCs w:val="24"/>
        </w:rPr>
        <w:t xml:space="preserve"> 2016</w:t>
      </w:r>
      <w:r w:rsidRPr="00C77B99">
        <w:rPr>
          <w:rFonts w:asciiTheme="minorHAnsi" w:hAnsiTheme="minorHAnsi"/>
          <w:szCs w:val="24"/>
        </w:rPr>
        <w:tab/>
      </w:r>
      <w:r w:rsidRPr="00C77B99">
        <w:rPr>
          <w:rFonts w:asciiTheme="minorHAnsi" w:hAnsiTheme="minorHAnsi"/>
          <w:szCs w:val="24"/>
        </w:rPr>
        <w:tab/>
      </w:r>
      <w:r w:rsidRPr="00C77B99">
        <w:rPr>
          <w:rFonts w:asciiTheme="minorHAnsi" w:hAnsiTheme="minorHAnsi"/>
          <w:szCs w:val="24"/>
        </w:rPr>
        <w:tab/>
      </w:r>
      <w:r w:rsidRPr="00C77B99">
        <w:rPr>
          <w:rFonts w:asciiTheme="minorHAnsi" w:hAnsiTheme="minorHAnsi"/>
          <w:b/>
          <w:szCs w:val="24"/>
        </w:rPr>
        <w:t>Time:</w:t>
      </w:r>
      <w:r w:rsidRPr="00C77B99">
        <w:rPr>
          <w:rFonts w:asciiTheme="minorHAnsi" w:hAnsiTheme="minorHAnsi"/>
          <w:b/>
          <w:szCs w:val="24"/>
        </w:rPr>
        <w:tab/>
      </w:r>
      <w:r w:rsidR="00104E99">
        <w:rPr>
          <w:rFonts w:asciiTheme="minorHAnsi" w:hAnsiTheme="minorHAnsi"/>
          <w:szCs w:val="24"/>
        </w:rPr>
        <w:t>9.00am – 3</w:t>
      </w:r>
      <w:r w:rsidR="00FF6D7B" w:rsidRPr="00C77B99">
        <w:rPr>
          <w:rFonts w:asciiTheme="minorHAnsi" w:hAnsiTheme="minorHAnsi"/>
          <w:szCs w:val="24"/>
        </w:rPr>
        <w:t>.3</w:t>
      </w:r>
      <w:r w:rsidRPr="00C77B99">
        <w:rPr>
          <w:rFonts w:asciiTheme="minorHAnsi" w:hAnsiTheme="minorHAnsi"/>
          <w:szCs w:val="24"/>
        </w:rPr>
        <w:t>0pm</w:t>
      </w:r>
    </w:p>
    <w:p w14:paraId="489552B2" w14:textId="77777777" w:rsidR="005E3BED" w:rsidRPr="00C77B99" w:rsidRDefault="005E3BED" w:rsidP="005E3BED">
      <w:pPr>
        <w:rPr>
          <w:rFonts w:asciiTheme="minorHAnsi" w:hAnsiTheme="minorHAnsi"/>
          <w:szCs w:val="24"/>
        </w:rPr>
      </w:pPr>
      <w:r w:rsidRPr="00C77B99">
        <w:rPr>
          <w:rFonts w:asciiTheme="minorHAnsi" w:hAnsiTheme="minorHAnsi"/>
          <w:b/>
          <w:szCs w:val="24"/>
        </w:rPr>
        <w:t>Venue:</w:t>
      </w:r>
      <w:r w:rsidRPr="00C77B99">
        <w:rPr>
          <w:rFonts w:asciiTheme="minorHAnsi" w:hAnsiTheme="minorHAnsi"/>
          <w:b/>
          <w:szCs w:val="24"/>
        </w:rPr>
        <w:tab/>
      </w:r>
      <w:r w:rsidRPr="00C77B99">
        <w:rPr>
          <w:rFonts w:asciiTheme="minorHAnsi" w:hAnsiTheme="minorHAnsi"/>
          <w:b/>
          <w:szCs w:val="24"/>
        </w:rPr>
        <w:tab/>
      </w:r>
      <w:r w:rsidRPr="00C77B99">
        <w:rPr>
          <w:rFonts w:asciiTheme="minorHAnsi" w:hAnsiTheme="minorHAnsi"/>
          <w:szCs w:val="24"/>
        </w:rPr>
        <w:t xml:space="preserve">Statistics House, </w:t>
      </w:r>
      <w:proofErr w:type="gramStart"/>
      <w:r w:rsidRPr="00C77B99">
        <w:rPr>
          <w:rFonts w:asciiTheme="minorHAnsi" w:hAnsiTheme="minorHAnsi"/>
          <w:szCs w:val="24"/>
        </w:rPr>
        <w:t>The</w:t>
      </w:r>
      <w:proofErr w:type="gramEnd"/>
      <w:r w:rsidRPr="00C77B99">
        <w:rPr>
          <w:rFonts w:asciiTheme="minorHAnsi" w:hAnsiTheme="minorHAnsi"/>
          <w:szCs w:val="24"/>
        </w:rPr>
        <w:t xml:space="preserve"> Boulevard, Harbour Quays, Wellington</w:t>
      </w:r>
    </w:p>
    <w:p w14:paraId="23925E71" w14:textId="77777777" w:rsidR="005E3BED" w:rsidRPr="00C77B99" w:rsidRDefault="005E3BED" w:rsidP="005E3BED">
      <w:pPr>
        <w:rPr>
          <w:rFonts w:asciiTheme="minorHAnsi" w:hAnsiTheme="minorHAnsi"/>
          <w:szCs w:val="24"/>
        </w:rPr>
      </w:pPr>
      <w:r w:rsidRPr="00C77B99">
        <w:rPr>
          <w:rFonts w:asciiTheme="minorHAnsi" w:hAnsiTheme="minorHAnsi"/>
          <w:b/>
          <w:szCs w:val="24"/>
        </w:rPr>
        <w:t>Attendees:</w:t>
      </w:r>
      <w:r w:rsidRPr="00C77B99">
        <w:rPr>
          <w:rFonts w:asciiTheme="minorHAnsi" w:hAnsiTheme="minorHAnsi"/>
          <w:b/>
          <w:szCs w:val="24"/>
        </w:rPr>
        <w:tab/>
      </w:r>
      <w:r w:rsidRPr="00C77B99">
        <w:rPr>
          <w:rFonts w:asciiTheme="minorHAnsi" w:hAnsiTheme="minorHAnsi"/>
          <w:i/>
          <w:szCs w:val="24"/>
        </w:rPr>
        <w:t>Government agencies</w:t>
      </w:r>
    </w:p>
    <w:p w14:paraId="413DDE7B" w14:textId="77777777" w:rsidR="00C22B58" w:rsidRPr="00C77B99" w:rsidRDefault="00C22B58" w:rsidP="00C22B58">
      <w:pPr>
        <w:pStyle w:val="ListParagraph"/>
        <w:numPr>
          <w:ilvl w:val="0"/>
          <w:numId w:val="5"/>
        </w:numPr>
        <w:spacing w:after="120" w:line="288" w:lineRule="auto"/>
        <w:rPr>
          <w:sz w:val="24"/>
          <w:szCs w:val="24"/>
        </w:rPr>
      </w:pPr>
      <w:r w:rsidRPr="00C77B99">
        <w:rPr>
          <w:sz w:val="24"/>
          <w:szCs w:val="24"/>
        </w:rPr>
        <w:t xml:space="preserve">Statistics New Zealand: Diane Ramsay (Chair), </w:t>
      </w:r>
      <w:proofErr w:type="spellStart"/>
      <w:r w:rsidR="00FF6D7B" w:rsidRPr="00C77B99">
        <w:rPr>
          <w:sz w:val="24"/>
          <w:szCs w:val="24"/>
        </w:rPr>
        <w:t>Litia</w:t>
      </w:r>
      <w:proofErr w:type="spellEnd"/>
      <w:r w:rsidR="00FF6D7B" w:rsidRPr="00C77B99">
        <w:rPr>
          <w:sz w:val="24"/>
          <w:szCs w:val="24"/>
        </w:rPr>
        <w:t xml:space="preserve"> </w:t>
      </w:r>
      <w:proofErr w:type="spellStart"/>
      <w:r w:rsidR="00FF6D7B" w:rsidRPr="00C77B99">
        <w:rPr>
          <w:sz w:val="24"/>
          <w:szCs w:val="24"/>
        </w:rPr>
        <w:t>Tapu</w:t>
      </w:r>
      <w:proofErr w:type="spellEnd"/>
      <w:r w:rsidR="009520B1" w:rsidRPr="00C77B99">
        <w:rPr>
          <w:sz w:val="24"/>
          <w:szCs w:val="24"/>
        </w:rPr>
        <w:t>,</w:t>
      </w:r>
      <w:r w:rsidRPr="00C77B99">
        <w:rPr>
          <w:sz w:val="24"/>
          <w:szCs w:val="24"/>
        </w:rPr>
        <w:t xml:space="preserve"> Phillipa O’Brien, </w:t>
      </w:r>
      <w:r w:rsidR="009520B1" w:rsidRPr="00C77B99">
        <w:rPr>
          <w:sz w:val="24"/>
          <w:szCs w:val="24"/>
        </w:rPr>
        <w:t xml:space="preserve">and </w:t>
      </w:r>
      <w:r w:rsidRPr="00C77B99">
        <w:rPr>
          <w:sz w:val="24"/>
          <w:szCs w:val="24"/>
        </w:rPr>
        <w:t>Elodie Green</w:t>
      </w:r>
    </w:p>
    <w:p w14:paraId="7D8CEED2" w14:textId="77777777" w:rsidR="00C22B58" w:rsidRPr="00C77B99" w:rsidRDefault="00C22B58" w:rsidP="00C22B58">
      <w:pPr>
        <w:pStyle w:val="ListParagraph"/>
        <w:numPr>
          <w:ilvl w:val="0"/>
          <w:numId w:val="5"/>
        </w:numPr>
        <w:spacing w:after="120" w:line="288" w:lineRule="auto"/>
        <w:rPr>
          <w:sz w:val="24"/>
          <w:szCs w:val="24"/>
        </w:rPr>
      </w:pPr>
      <w:r w:rsidRPr="00C77B99">
        <w:rPr>
          <w:sz w:val="24"/>
          <w:szCs w:val="24"/>
        </w:rPr>
        <w:t>Office for Disability Issues: Megan McCoy, Catherine Brennan</w:t>
      </w:r>
    </w:p>
    <w:p w14:paraId="42A869CC" w14:textId="77777777" w:rsidR="00B47AD6" w:rsidRPr="00C77B99" w:rsidRDefault="00B47AD6" w:rsidP="00B47AD6">
      <w:pPr>
        <w:pStyle w:val="ListParagraph"/>
        <w:numPr>
          <w:ilvl w:val="0"/>
          <w:numId w:val="5"/>
        </w:numPr>
        <w:spacing w:after="120" w:line="288" w:lineRule="auto"/>
        <w:rPr>
          <w:sz w:val="24"/>
          <w:szCs w:val="24"/>
        </w:rPr>
      </w:pPr>
      <w:r w:rsidRPr="00C77B99">
        <w:rPr>
          <w:sz w:val="24"/>
          <w:szCs w:val="24"/>
        </w:rPr>
        <w:t xml:space="preserve">Ministry of Education: </w:t>
      </w:r>
      <w:r w:rsidR="00104E99">
        <w:rPr>
          <w:sz w:val="24"/>
          <w:szCs w:val="24"/>
        </w:rPr>
        <w:t>Brian Coffey (afternoon only)</w:t>
      </w:r>
    </w:p>
    <w:p w14:paraId="51EF94C5" w14:textId="77777777" w:rsidR="00B47AD6" w:rsidRPr="00C77B99" w:rsidRDefault="00B47AD6" w:rsidP="00B47AD6">
      <w:pPr>
        <w:pStyle w:val="ListParagraph"/>
        <w:numPr>
          <w:ilvl w:val="0"/>
          <w:numId w:val="5"/>
        </w:numPr>
        <w:spacing w:after="120" w:line="288" w:lineRule="auto"/>
        <w:rPr>
          <w:sz w:val="24"/>
          <w:szCs w:val="24"/>
        </w:rPr>
      </w:pPr>
      <w:r w:rsidRPr="00C77B99">
        <w:rPr>
          <w:sz w:val="24"/>
          <w:szCs w:val="24"/>
        </w:rPr>
        <w:t>Ministry of Justice: Patrick Power</w:t>
      </w:r>
    </w:p>
    <w:p w14:paraId="6F2B255A" w14:textId="77777777" w:rsidR="00087E3F" w:rsidRPr="00087E3F" w:rsidRDefault="00B47AD6" w:rsidP="00B47AD6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C77B99">
        <w:rPr>
          <w:sz w:val="24"/>
          <w:szCs w:val="24"/>
        </w:rPr>
        <w:t>Ministry of Social Development: Anne Hawker</w:t>
      </w:r>
    </w:p>
    <w:p w14:paraId="6544DB17" w14:textId="77777777" w:rsidR="00B47AD6" w:rsidRPr="00C77B99" w:rsidRDefault="00087E3F" w:rsidP="00B47AD6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Ministry of Transport: </w:t>
      </w:r>
      <w:r w:rsidR="00104E99">
        <w:rPr>
          <w:sz w:val="24"/>
          <w:szCs w:val="24"/>
        </w:rPr>
        <w:t xml:space="preserve">Kevin Eames (afternoon only) </w:t>
      </w:r>
    </w:p>
    <w:p w14:paraId="1D95E2B1" w14:textId="77777777" w:rsidR="00FF6D7B" w:rsidRPr="00C77B99" w:rsidRDefault="00FF6D7B" w:rsidP="00FF6D7B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C77B99">
        <w:rPr>
          <w:sz w:val="24"/>
          <w:szCs w:val="24"/>
        </w:rPr>
        <w:t xml:space="preserve">Human Rights Commission: </w:t>
      </w:r>
      <w:r w:rsidR="00104E99">
        <w:rPr>
          <w:sz w:val="24"/>
          <w:szCs w:val="24"/>
        </w:rPr>
        <w:t xml:space="preserve">Douglas Hancock </w:t>
      </w:r>
      <w:r w:rsidR="007237AA">
        <w:rPr>
          <w:sz w:val="24"/>
          <w:szCs w:val="24"/>
        </w:rPr>
        <w:t>(morning only)</w:t>
      </w:r>
      <w:r w:rsidR="002F07AD" w:rsidRPr="00C77B99">
        <w:rPr>
          <w:sz w:val="24"/>
          <w:szCs w:val="24"/>
        </w:rPr>
        <w:br/>
      </w:r>
    </w:p>
    <w:p w14:paraId="1A2651E8" w14:textId="77777777" w:rsidR="005E3BED" w:rsidRPr="00C77B99" w:rsidRDefault="005E3BED" w:rsidP="005E3BED">
      <w:pPr>
        <w:ind w:left="1440"/>
        <w:rPr>
          <w:rFonts w:asciiTheme="minorHAnsi" w:hAnsiTheme="minorHAnsi"/>
          <w:i/>
          <w:szCs w:val="24"/>
        </w:rPr>
      </w:pPr>
      <w:r w:rsidRPr="00C77B99">
        <w:rPr>
          <w:rFonts w:asciiTheme="minorHAnsi" w:hAnsiTheme="minorHAnsi"/>
          <w:i/>
          <w:szCs w:val="24"/>
        </w:rPr>
        <w:t>New Zealand Disability Support Network</w:t>
      </w:r>
    </w:p>
    <w:p w14:paraId="4B20EE33" w14:textId="77777777" w:rsidR="005E3BED" w:rsidRPr="00C77B99" w:rsidRDefault="005E3BED" w:rsidP="005E3BED">
      <w:pPr>
        <w:pStyle w:val="ListParagraph"/>
        <w:numPr>
          <w:ilvl w:val="0"/>
          <w:numId w:val="6"/>
        </w:numPr>
        <w:spacing w:after="120" w:line="288" w:lineRule="auto"/>
        <w:rPr>
          <w:sz w:val="24"/>
          <w:szCs w:val="24"/>
        </w:rPr>
      </w:pPr>
      <w:r w:rsidRPr="00C77B99">
        <w:rPr>
          <w:sz w:val="24"/>
          <w:szCs w:val="24"/>
        </w:rPr>
        <w:t>Sam Murray (CCS Disability Action)</w:t>
      </w:r>
      <w:r w:rsidR="002F07AD" w:rsidRPr="00C77B99">
        <w:rPr>
          <w:sz w:val="24"/>
          <w:szCs w:val="24"/>
        </w:rPr>
        <w:br/>
      </w:r>
    </w:p>
    <w:p w14:paraId="495EE7DA" w14:textId="77777777" w:rsidR="00B47AD6" w:rsidRPr="00C77B99" w:rsidRDefault="00B47AD6" w:rsidP="00B47AD6">
      <w:pPr>
        <w:ind w:left="1440"/>
        <w:rPr>
          <w:rFonts w:asciiTheme="minorHAnsi" w:hAnsiTheme="minorHAnsi"/>
          <w:i/>
          <w:szCs w:val="24"/>
        </w:rPr>
      </w:pPr>
      <w:r w:rsidRPr="00C77B99">
        <w:rPr>
          <w:rFonts w:asciiTheme="minorHAnsi" w:hAnsiTheme="minorHAnsi"/>
          <w:i/>
          <w:szCs w:val="24"/>
        </w:rPr>
        <w:t xml:space="preserve">Universities </w:t>
      </w:r>
    </w:p>
    <w:p w14:paraId="58F1816B" w14:textId="77777777" w:rsidR="005E3BED" w:rsidRDefault="005E3BED" w:rsidP="00460B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7B99">
        <w:rPr>
          <w:sz w:val="24"/>
          <w:szCs w:val="24"/>
        </w:rPr>
        <w:t xml:space="preserve">Brigit </w:t>
      </w:r>
      <w:proofErr w:type="spellStart"/>
      <w:r w:rsidRPr="00C77B99">
        <w:rPr>
          <w:sz w:val="24"/>
          <w:szCs w:val="24"/>
        </w:rPr>
        <w:t>Mirfin-Veitch</w:t>
      </w:r>
      <w:proofErr w:type="spellEnd"/>
      <w:r w:rsidRPr="00C77B99">
        <w:rPr>
          <w:sz w:val="24"/>
          <w:szCs w:val="24"/>
        </w:rPr>
        <w:t xml:space="preserve"> (University of </w:t>
      </w:r>
      <w:proofErr w:type="spellStart"/>
      <w:r w:rsidRPr="00C77B99">
        <w:rPr>
          <w:sz w:val="24"/>
          <w:szCs w:val="24"/>
        </w:rPr>
        <w:t>Otago</w:t>
      </w:r>
      <w:proofErr w:type="spellEnd"/>
      <w:r w:rsidRPr="00C77B99">
        <w:rPr>
          <w:sz w:val="24"/>
          <w:szCs w:val="24"/>
        </w:rPr>
        <w:t xml:space="preserve"> and Donald Beasley Institute)</w:t>
      </w:r>
    </w:p>
    <w:p w14:paraId="43FEBCF0" w14:textId="77777777" w:rsidR="00104E99" w:rsidRDefault="00104E99" w:rsidP="00104E99">
      <w:pPr>
        <w:rPr>
          <w:szCs w:val="24"/>
        </w:rPr>
      </w:pPr>
    </w:p>
    <w:p w14:paraId="1EA31F94" w14:textId="77777777" w:rsidR="00104E99" w:rsidRPr="00C77B99" w:rsidRDefault="00104E99" w:rsidP="00104E99">
      <w:pPr>
        <w:ind w:left="144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Disabled People’s Organisations </w:t>
      </w:r>
      <w:r w:rsidRPr="00C77B99">
        <w:rPr>
          <w:rFonts w:asciiTheme="minorHAnsi" w:hAnsiTheme="minorHAnsi"/>
          <w:i/>
          <w:szCs w:val="24"/>
        </w:rPr>
        <w:t xml:space="preserve"> </w:t>
      </w:r>
    </w:p>
    <w:p w14:paraId="72FF22D1" w14:textId="77777777" w:rsidR="00104E99" w:rsidRPr="00E33D44" w:rsidRDefault="00104E99" w:rsidP="00104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3D44">
        <w:rPr>
          <w:sz w:val="24"/>
          <w:szCs w:val="24"/>
        </w:rPr>
        <w:t>Jonathan Godfrey</w:t>
      </w:r>
      <w:r>
        <w:rPr>
          <w:sz w:val="24"/>
          <w:szCs w:val="24"/>
        </w:rPr>
        <w:t xml:space="preserve"> (Disabled People’s Organisations)</w:t>
      </w:r>
    </w:p>
    <w:p w14:paraId="0EF1EBB6" w14:textId="77777777" w:rsidR="00FF6D7B" w:rsidRPr="00104E99" w:rsidRDefault="00FF6D7B" w:rsidP="00104E99">
      <w:pPr>
        <w:rPr>
          <w:szCs w:val="24"/>
        </w:rPr>
      </w:pPr>
      <w:r w:rsidRPr="00104E99">
        <w:rPr>
          <w:b/>
          <w:szCs w:val="24"/>
        </w:rPr>
        <w:t>Apologies:</w:t>
      </w:r>
    </w:p>
    <w:p w14:paraId="71EC4CD4" w14:textId="77777777" w:rsidR="002F196B" w:rsidRDefault="002F196B" w:rsidP="00104E99">
      <w:pPr>
        <w:pStyle w:val="ListParagraph"/>
        <w:numPr>
          <w:ilvl w:val="0"/>
          <w:numId w:val="6"/>
        </w:num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Ministry of Education: Clare Shepherd  </w:t>
      </w:r>
    </w:p>
    <w:p w14:paraId="114C4533" w14:textId="77777777" w:rsidR="00104E99" w:rsidRDefault="00104E99" w:rsidP="00104E99">
      <w:pPr>
        <w:pStyle w:val="ListParagraph"/>
        <w:numPr>
          <w:ilvl w:val="0"/>
          <w:numId w:val="6"/>
        </w:numPr>
        <w:spacing w:after="120" w:line="288" w:lineRule="auto"/>
        <w:rPr>
          <w:sz w:val="24"/>
          <w:szCs w:val="24"/>
        </w:rPr>
      </w:pPr>
      <w:r w:rsidRPr="00C77B99">
        <w:rPr>
          <w:sz w:val="24"/>
          <w:szCs w:val="24"/>
        </w:rPr>
        <w:t>Ministry of Health: Christopher Carroll</w:t>
      </w:r>
    </w:p>
    <w:p w14:paraId="4DB042B3" w14:textId="7DFB9E52" w:rsidR="00D65572" w:rsidRPr="00104E99" w:rsidRDefault="00D65572" w:rsidP="00104E99">
      <w:pPr>
        <w:pStyle w:val="ListParagraph"/>
        <w:numPr>
          <w:ilvl w:val="0"/>
          <w:numId w:val="6"/>
        </w:num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ACC: Lance Fowler </w:t>
      </w:r>
    </w:p>
    <w:p w14:paraId="36076376" w14:textId="77777777" w:rsidR="00104E99" w:rsidRPr="00C77B99" w:rsidRDefault="00104E99" w:rsidP="00104E99">
      <w:pPr>
        <w:pStyle w:val="Lettertext"/>
        <w:ind w:left="1800" w:right="-9"/>
        <w:rPr>
          <w:rFonts w:asciiTheme="minorHAnsi" w:hAnsiTheme="minorHAnsi"/>
          <w:sz w:val="24"/>
          <w:szCs w:val="24"/>
        </w:rPr>
      </w:pPr>
    </w:p>
    <w:p w14:paraId="547F669B" w14:textId="77777777" w:rsidR="00B47AD6" w:rsidRPr="00C77B99" w:rsidRDefault="00B47AD6">
      <w:pPr>
        <w:spacing w:after="0"/>
        <w:rPr>
          <w:rFonts w:asciiTheme="minorHAnsi" w:eastAsiaTheme="minorHAnsi" w:hAnsiTheme="minorHAnsi" w:cstheme="minorBidi"/>
          <w:szCs w:val="24"/>
        </w:rPr>
      </w:pPr>
      <w:r w:rsidRPr="00C77B99">
        <w:rPr>
          <w:rFonts w:asciiTheme="minorHAnsi" w:hAnsiTheme="minorHAnsi"/>
          <w:szCs w:val="24"/>
        </w:rPr>
        <w:br w:type="page"/>
      </w:r>
    </w:p>
    <w:p w14:paraId="36901FC0" w14:textId="77777777" w:rsidR="005E3BED" w:rsidRPr="00C77B99" w:rsidRDefault="005E3BED" w:rsidP="00A004A6">
      <w:pPr>
        <w:pStyle w:val="Heading1"/>
      </w:pPr>
      <w:r w:rsidRPr="00C77B99">
        <w:lastRenderedPageBreak/>
        <w:t>Welcome</w:t>
      </w:r>
      <w:r w:rsidR="007237AA">
        <w:t xml:space="preserve"> and introductions</w:t>
      </w:r>
      <w:r w:rsidR="00765CB8">
        <w:t>:</w:t>
      </w:r>
    </w:p>
    <w:p w14:paraId="521EE19D" w14:textId="77777777" w:rsidR="008734C8" w:rsidRPr="00521C72" w:rsidRDefault="005E3BED" w:rsidP="00A004A6">
      <w:pPr>
        <w:rPr>
          <w:rFonts w:asciiTheme="minorHAnsi" w:hAnsiTheme="minorHAnsi"/>
          <w:szCs w:val="24"/>
        </w:rPr>
      </w:pPr>
      <w:r w:rsidRPr="00521C72">
        <w:rPr>
          <w:rFonts w:asciiTheme="minorHAnsi" w:hAnsiTheme="minorHAnsi"/>
          <w:szCs w:val="24"/>
        </w:rPr>
        <w:t>Diane Rams</w:t>
      </w:r>
      <w:r w:rsidR="00EF13CD" w:rsidRPr="00521C72">
        <w:rPr>
          <w:rFonts w:asciiTheme="minorHAnsi" w:hAnsiTheme="minorHAnsi"/>
          <w:szCs w:val="24"/>
        </w:rPr>
        <w:t>a</w:t>
      </w:r>
      <w:r w:rsidRPr="00521C72">
        <w:rPr>
          <w:rFonts w:asciiTheme="minorHAnsi" w:hAnsiTheme="minorHAnsi"/>
          <w:szCs w:val="24"/>
        </w:rPr>
        <w:t>y</w:t>
      </w:r>
      <w:r w:rsidR="009520B1" w:rsidRPr="00521C72">
        <w:rPr>
          <w:rFonts w:asciiTheme="minorHAnsi" w:hAnsiTheme="minorHAnsi"/>
          <w:szCs w:val="24"/>
        </w:rPr>
        <w:t xml:space="preserve"> (</w:t>
      </w:r>
      <w:r w:rsidR="000F6C5E">
        <w:rPr>
          <w:rFonts w:asciiTheme="minorHAnsi" w:hAnsiTheme="minorHAnsi"/>
          <w:szCs w:val="24"/>
        </w:rPr>
        <w:t>C</w:t>
      </w:r>
      <w:r w:rsidRPr="00521C72">
        <w:rPr>
          <w:rFonts w:asciiTheme="minorHAnsi" w:hAnsiTheme="minorHAnsi"/>
          <w:szCs w:val="24"/>
        </w:rPr>
        <w:t>hair</w:t>
      </w:r>
      <w:r w:rsidR="009520B1" w:rsidRPr="00521C72">
        <w:rPr>
          <w:rFonts w:asciiTheme="minorHAnsi" w:hAnsiTheme="minorHAnsi"/>
          <w:szCs w:val="24"/>
        </w:rPr>
        <w:t>)</w:t>
      </w:r>
      <w:r w:rsidRPr="00521C72">
        <w:rPr>
          <w:rFonts w:asciiTheme="minorHAnsi" w:hAnsiTheme="minorHAnsi"/>
          <w:szCs w:val="24"/>
        </w:rPr>
        <w:t xml:space="preserve"> welcomed members of the Disability Data and Evidence Working Group (DDEWG)</w:t>
      </w:r>
      <w:r w:rsidR="009520B1" w:rsidRPr="00521C72">
        <w:rPr>
          <w:rFonts w:asciiTheme="minorHAnsi" w:hAnsiTheme="minorHAnsi"/>
          <w:szCs w:val="24"/>
        </w:rPr>
        <w:t xml:space="preserve"> to the </w:t>
      </w:r>
      <w:r w:rsidR="00D821C5">
        <w:rPr>
          <w:rFonts w:asciiTheme="minorHAnsi" w:hAnsiTheme="minorHAnsi"/>
          <w:szCs w:val="24"/>
        </w:rPr>
        <w:t>fifth</w:t>
      </w:r>
      <w:r w:rsidR="007237AA" w:rsidRPr="00521C72">
        <w:rPr>
          <w:rFonts w:asciiTheme="minorHAnsi" w:hAnsiTheme="minorHAnsi"/>
          <w:szCs w:val="24"/>
        </w:rPr>
        <w:t xml:space="preserve"> </w:t>
      </w:r>
      <w:r w:rsidR="009520B1" w:rsidRPr="00521C72">
        <w:rPr>
          <w:rFonts w:asciiTheme="minorHAnsi" w:hAnsiTheme="minorHAnsi"/>
          <w:szCs w:val="24"/>
        </w:rPr>
        <w:t>meeting</w:t>
      </w:r>
      <w:r w:rsidRPr="00521C72">
        <w:rPr>
          <w:rFonts w:asciiTheme="minorHAnsi" w:hAnsiTheme="minorHAnsi"/>
          <w:szCs w:val="24"/>
        </w:rPr>
        <w:t>.</w:t>
      </w:r>
    </w:p>
    <w:p w14:paraId="05C22E36" w14:textId="48BCE88B" w:rsidR="00FF6D7B" w:rsidRPr="00A14920" w:rsidRDefault="00D821C5" w:rsidP="00A004A6">
      <w:pPr>
        <w:rPr>
          <w:rFonts w:asciiTheme="minorHAnsi" w:hAnsiTheme="minorHAnsi" w:cstheme="minorHAnsi"/>
          <w:szCs w:val="24"/>
        </w:rPr>
      </w:pPr>
      <w:r w:rsidRPr="00A14920">
        <w:rPr>
          <w:rFonts w:asciiTheme="minorHAnsi" w:hAnsiTheme="minorHAnsi" w:cstheme="minorHAnsi"/>
          <w:szCs w:val="24"/>
        </w:rPr>
        <w:t xml:space="preserve">Douglas Hancock </w:t>
      </w:r>
      <w:r w:rsidR="009C0FEA" w:rsidRPr="00A14920">
        <w:rPr>
          <w:rFonts w:asciiTheme="minorHAnsi" w:hAnsiTheme="minorHAnsi" w:cstheme="minorHAnsi"/>
          <w:szCs w:val="24"/>
        </w:rPr>
        <w:t>replac</w:t>
      </w:r>
      <w:r w:rsidR="007237AA" w:rsidRPr="00A14920">
        <w:rPr>
          <w:rFonts w:asciiTheme="minorHAnsi" w:hAnsiTheme="minorHAnsi" w:cstheme="minorHAnsi"/>
          <w:szCs w:val="24"/>
        </w:rPr>
        <w:t>ed</w:t>
      </w:r>
      <w:r w:rsidR="009C0FEA" w:rsidRPr="00A14920">
        <w:rPr>
          <w:rFonts w:asciiTheme="minorHAnsi" w:hAnsiTheme="minorHAnsi" w:cstheme="minorHAnsi"/>
          <w:szCs w:val="24"/>
        </w:rPr>
        <w:t xml:space="preserve"> </w:t>
      </w:r>
      <w:r w:rsidRPr="00A14920">
        <w:rPr>
          <w:rFonts w:asciiTheme="minorHAnsi" w:hAnsiTheme="minorHAnsi" w:cstheme="minorHAnsi"/>
          <w:szCs w:val="24"/>
        </w:rPr>
        <w:t>Paul Gibson (Human Rights Commission</w:t>
      </w:r>
      <w:r w:rsidR="00A10D3C" w:rsidRPr="00A14920">
        <w:rPr>
          <w:rFonts w:asciiTheme="minorHAnsi" w:hAnsiTheme="minorHAnsi" w:cstheme="minorHAnsi"/>
          <w:szCs w:val="24"/>
        </w:rPr>
        <w:t xml:space="preserve">) </w:t>
      </w:r>
      <w:r w:rsidR="00A004A6" w:rsidRPr="00A14920">
        <w:rPr>
          <w:rFonts w:asciiTheme="minorHAnsi" w:hAnsiTheme="minorHAnsi" w:cstheme="minorHAnsi"/>
          <w:szCs w:val="24"/>
        </w:rPr>
        <w:t xml:space="preserve">and </w:t>
      </w:r>
      <w:r w:rsidRPr="00A14920">
        <w:rPr>
          <w:rFonts w:asciiTheme="minorHAnsi" w:hAnsiTheme="minorHAnsi" w:cstheme="minorHAnsi"/>
          <w:szCs w:val="24"/>
        </w:rPr>
        <w:t>Brian Coffey replaced Clare Shep</w:t>
      </w:r>
      <w:r w:rsidR="00C43A01" w:rsidRPr="00A14920">
        <w:rPr>
          <w:rFonts w:asciiTheme="minorHAnsi" w:hAnsiTheme="minorHAnsi" w:cstheme="minorHAnsi"/>
          <w:szCs w:val="24"/>
        </w:rPr>
        <w:t>he</w:t>
      </w:r>
      <w:r w:rsidR="00384896" w:rsidRPr="00A14920">
        <w:rPr>
          <w:rFonts w:asciiTheme="minorHAnsi" w:hAnsiTheme="minorHAnsi" w:cstheme="minorHAnsi"/>
          <w:szCs w:val="24"/>
        </w:rPr>
        <w:t>r</w:t>
      </w:r>
      <w:r w:rsidRPr="00A14920">
        <w:rPr>
          <w:rFonts w:asciiTheme="minorHAnsi" w:hAnsiTheme="minorHAnsi" w:cstheme="minorHAnsi"/>
          <w:szCs w:val="24"/>
        </w:rPr>
        <w:t xml:space="preserve">d (Ministry of Education) for this meeting.   </w:t>
      </w:r>
    </w:p>
    <w:p w14:paraId="3D628DEA" w14:textId="77777777" w:rsidR="00FF6D7B" w:rsidRPr="00C77B99" w:rsidRDefault="00D821C5" w:rsidP="00A004A6">
      <w:pPr>
        <w:pStyle w:val="Heading1"/>
      </w:pPr>
      <w:r>
        <w:t>Summary of previous activities</w:t>
      </w:r>
    </w:p>
    <w:p w14:paraId="08EB1D2F" w14:textId="0EBE7E7F" w:rsidR="002F196B" w:rsidRPr="002F196B" w:rsidRDefault="002F196B" w:rsidP="002F196B">
      <w:pPr>
        <w:rPr>
          <w:rFonts w:asciiTheme="minorHAnsi" w:hAnsiTheme="minorHAnsi"/>
          <w:szCs w:val="24"/>
        </w:rPr>
      </w:pPr>
      <w:r w:rsidRPr="002F196B">
        <w:rPr>
          <w:rFonts w:asciiTheme="minorHAnsi" w:hAnsiTheme="minorHAnsi"/>
          <w:szCs w:val="24"/>
        </w:rPr>
        <w:t xml:space="preserve">Diane outlined the three </w:t>
      </w:r>
      <w:r w:rsidR="00C80A11">
        <w:rPr>
          <w:rFonts w:asciiTheme="minorHAnsi" w:hAnsiTheme="minorHAnsi"/>
          <w:szCs w:val="24"/>
        </w:rPr>
        <w:t>events that have happened since the last meeting in March:</w:t>
      </w:r>
    </w:p>
    <w:p w14:paraId="3ECB3904" w14:textId="2EF20D8E" w:rsidR="002F196B" w:rsidRPr="00F45486" w:rsidRDefault="002F196B" w:rsidP="002F196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45486">
        <w:rPr>
          <w:sz w:val="24"/>
          <w:szCs w:val="24"/>
        </w:rPr>
        <w:t xml:space="preserve">The workshop on </w:t>
      </w:r>
      <w:r w:rsidR="00056E3B" w:rsidRPr="00F45486">
        <w:rPr>
          <w:sz w:val="24"/>
          <w:szCs w:val="24"/>
        </w:rPr>
        <w:t>E</w:t>
      </w:r>
      <w:r w:rsidRPr="00F45486">
        <w:rPr>
          <w:sz w:val="24"/>
          <w:szCs w:val="24"/>
        </w:rPr>
        <w:t xml:space="preserve">nduring </w:t>
      </w:r>
      <w:r w:rsidR="00056E3B" w:rsidRPr="00F45486">
        <w:rPr>
          <w:sz w:val="24"/>
          <w:szCs w:val="24"/>
        </w:rPr>
        <w:t>Q</w:t>
      </w:r>
      <w:r w:rsidRPr="00F45486">
        <w:rPr>
          <w:sz w:val="24"/>
          <w:szCs w:val="24"/>
        </w:rPr>
        <w:t>uestions in May</w:t>
      </w:r>
      <w:r w:rsidR="00056E3B" w:rsidRPr="00F45486">
        <w:rPr>
          <w:sz w:val="24"/>
          <w:szCs w:val="24"/>
        </w:rPr>
        <w:t xml:space="preserve"> 2016</w:t>
      </w:r>
    </w:p>
    <w:p w14:paraId="155716FD" w14:textId="16FEBA95" w:rsidR="002F196B" w:rsidRPr="00F45486" w:rsidRDefault="002F196B" w:rsidP="002F196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45486">
        <w:rPr>
          <w:sz w:val="24"/>
          <w:szCs w:val="24"/>
        </w:rPr>
        <w:t xml:space="preserve">The </w:t>
      </w:r>
      <w:r w:rsidR="00C46F07" w:rsidRPr="00F45486">
        <w:rPr>
          <w:sz w:val="24"/>
          <w:szCs w:val="24"/>
        </w:rPr>
        <w:t xml:space="preserve">DDEWG </w:t>
      </w:r>
      <w:r w:rsidRPr="00F45486">
        <w:rPr>
          <w:sz w:val="24"/>
          <w:szCs w:val="24"/>
        </w:rPr>
        <w:t>workshop</w:t>
      </w:r>
      <w:r w:rsidR="00335561" w:rsidRPr="00F45486">
        <w:rPr>
          <w:sz w:val="24"/>
          <w:szCs w:val="24"/>
        </w:rPr>
        <w:t xml:space="preserve"> on</w:t>
      </w:r>
      <w:r w:rsidR="00056E3B" w:rsidRPr="00F45486">
        <w:rPr>
          <w:sz w:val="24"/>
          <w:szCs w:val="24"/>
        </w:rPr>
        <w:t xml:space="preserve"> the International Classification of Functioning, Disability and Health (</w:t>
      </w:r>
      <w:r w:rsidR="00335561" w:rsidRPr="00F45486">
        <w:rPr>
          <w:sz w:val="24"/>
          <w:szCs w:val="24"/>
        </w:rPr>
        <w:t>ICF</w:t>
      </w:r>
      <w:r w:rsidR="00056E3B" w:rsidRPr="00F45486">
        <w:rPr>
          <w:sz w:val="24"/>
          <w:szCs w:val="24"/>
        </w:rPr>
        <w:t>)</w:t>
      </w:r>
      <w:r w:rsidR="00335561" w:rsidRPr="00F45486">
        <w:rPr>
          <w:sz w:val="24"/>
          <w:szCs w:val="24"/>
        </w:rPr>
        <w:t xml:space="preserve"> with </w:t>
      </w:r>
      <w:proofErr w:type="spellStart"/>
      <w:r w:rsidR="00335561" w:rsidRPr="00F45486">
        <w:rPr>
          <w:sz w:val="24"/>
          <w:szCs w:val="24"/>
        </w:rPr>
        <w:t>Ros</w:t>
      </w:r>
      <w:proofErr w:type="spellEnd"/>
      <w:r w:rsidRPr="00F45486">
        <w:rPr>
          <w:sz w:val="24"/>
          <w:szCs w:val="24"/>
        </w:rPr>
        <w:t xml:space="preserve"> Madden</w:t>
      </w:r>
      <w:r w:rsidR="00056E3B" w:rsidRPr="00F45486">
        <w:rPr>
          <w:sz w:val="24"/>
          <w:szCs w:val="24"/>
        </w:rPr>
        <w:t xml:space="preserve"> (University of Sydney)</w:t>
      </w:r>
      <w:r w:rsidRPr="00F45486">
        <w:rPr>
          <w:sz w:val="24"/>
          <w:szCs w:val="24"/>
        </w:rPr>
        <w:t xml:space="preserve"> in June</w:t>
      </w:r>
      <w:r w:rsidR="00056E3B" w:rsidRPr="00F45486">
        <w:rPr>
          <w:sz w:val="24"/>
          <w:szCs w:val="24"/>
        </w:rPr>
        <w:t xml:space="preserve"> 2016</w:t>
      </w:r>
    </w:p>
    <w:p w14:paraId="491994CB" w14:textId="0DF2818F" w:rsidR="002F196B" w:rsidRPr="00F45486" w:rsidRDefault="002F196B" w:rsidP="002F196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45486">
        <w:rPr>
          <w:sz w:val="24"/>
          <w:szCs w:val="24"/>
        </w:rPr>
        <w:t xml:space="preserve">The three days of consultation on </w:t>
      </w:r>
      <w:r w:rsidR="00056E3B" w:rsidRPr="00F45486">
        <w:rPr>
          <w:sz w:val="24"/>
          <w:szCs w:val="24"/>
        </w:rPr>
        <w:t>E</w:t>
      </w:r>
      <w:r w:rsidRPr="00F45486">
        <w:rPr>
          <w:sz w:val="24"/>
          <w:szCs w:val="24"/>
        </w:rPr>
        <w:t xml:space="preserve">nduring </w:t>
      </w:r>
      <w:r w:rsidR="005B03B2" w:rsidRPr="00F45486">
        <w:rPr>
          <w:sz w:val="24"/>
          <w:szCs w:val="24"/>
        </w:rPr>
        <w:t>Q</w:t>
      </w:r>
      <w:r w:rsidRPr="00F45486">
        <w:rPr>
          <w:sz w:val="24"/>
          <w:szCs w:val="24"/>
        </w:rPr>
        <w:t>uestions and the ICF (an</w:t>
      </w:r>
      <w:r w:rsidR="00D65572" w:rsidRPr="00F45486">
        <w:rPr>
          <w:sz w:val="24"/>
          <w:szCs w:val="24"/>
        </w:rPr>
        <w:t xml:space="preserve">d Health </w:t>
      </w:r>
      <w:r w:rsidR="005B03B2" w:rsidRPr="00F45486">
        <w:rPr>
          <w:sz w:val="24"/>
          <w:szCs w:val="24"/>
        </w:rPr>
        <w:t>R</w:t>
      </w:r>
      <w:r w:rsidR="00D65572" w:rsidRPr="00F45486">
        <w:rPr>
          <w:sz w:val="24"/>
          <w:szCs w:val="24"/>
        </w:rPr>
        <w:t>esearch Strategy) held</w:t>
      </w:r>
      <w:r w:rsidRPr="00F45486">
        <w:rPr>
          <w:sz w:val="24"/>
          <w:szCs w:val="24"/>
        </w:rPr>
        <w:t xml:space="preserve"> in August</w:t>
      </w:r>
      <w:r w:rsidR="005B03B2" w:rsidRPr="00F45486">
        <w:rPr>
          <w:sz w:val="24"/>
          <w:szCs w:val="24"/>
        </w:rPr>
        <w:t xml:space="preserve"> 2016</w:t>
      </w:r>
    </w:p>
    <w:p w14:paraId="756E0204" w14:textId="7D5CEB3E" w:rsidR="00A052C0" w:rsidRDefault="00AE4377" w:rsidP="002F196B">
      <w:pPr>
        <w:rPr>
          <w:rFonts w:asciiTheme="minorHAnsi" w:hAnsiTheme="minorHAnsi"/>
          <w:szCs w:val="24"/>
        </w:rPr>
      </w:pPr>
      <w:r w:rsidRPr="00A052C0">
        <w:rPr>
          <w:rFonts w:asciiTheme="minorHAnsi" w:hAnsiTheme="minorHAnsi"/>
          <w:b/>
          <w:szCs w:val="24"/>
        </w:rPr>
        <w:t>Enduring Questions workshop</w:t>
      </w:r>
      <w:r w:rsidR="00A052C0">
        <w:rPr>
          <w:rFonts w:asciiTheme="minorHAnsi" w:hAnsiTheme="minorHAnsi"/>
          <w:szCs w:val="24"/>
        </w:rPr>
        <w:br/>
      </w:r>
      <w:proofErr w:type="gramStart"/>
      <w:r w:rsidR="00A052C0">
        <w:rPr>
          <w:rFonts w:asciiTheme="minorHAnsi" w:hAnsiTheme="minorHAnsi"/>
          <w:szCs w:val="24"/>
        </w:rPr>
        <w:t>A</w:t>
      </w:r>
      <w:proofErr w:type="gramEnd"/>
      <w:r w:rsidR="00A052C0">
        <w:rPr>
          <w:rFonts w:asciiTheme="minorHAnsi" w:hAnsiTheme="minorHAnsi"/>
          <w:szCs w:val="24"/>
        </w:rPr>
        <w:t xml:space="preserve"> workshop was held on </w:t>
      </w:r>
      <w:r w:rsidR="00C46F07">
        <w:rPr>
          <w:rFonts w:asciiTheme="minorHAnsi" w:hAnsiTheme="minorHAnsi"/>
          <w:szCs w:val="24"/>
        </w:rPr>
        <w:t>5</w:t>
      </w:r>
      <w:r w:rsidR="00A052C0">
        <w:rPr>
          <w:rFonts w:asciiTheme="minorHAnsi" w:hAnsiTheme="minorHAnsi"/>
          <w:szCs w:val="24"/>
        </w:rPr>
        <w:t xml:space="preserve"> May</w:t>
      </w:r>
      <w:r w:rsidR="00C46F07">
        <w:rPr>
          <w:rFonts w:asciiTheme="minorHAnsi" w:hAnsiTheme="minorHAnsi"/>
          <w:szCs w:val="24"/>
        </w:rPr>
        <w:t xml:space="preserve"> 2016</w:t>
      </w:r>
      <w:r w:rsidR="00A052C0">
        <w:rPr>
          <w:rFonts w:asciiTheme="minorHAnsi" w:hAnsiTheme="minorHAnsi"/>
          <w:szCs w:val="24"/>
        </w:rPr>
        <w:t xml:space="preserve"> w</w:t>
      </w:r>
      <w:r w:rsidR="00C46F07">
        <w:rPr>
          <w:rFonts w:asciiTheme="minorHAnsi" w:hAnsiTheme="minorHAnsi"/>
          <w:szCs w:val="24"/>
        </w:rPr>
        <w:t>h</w:t>
      </w:r>
      <w:r w:rsidR="00A052C0">
        <w:rPr>
          <w:rFonts w:asciiTheme="minorHAnsi" w:hAnsiTheme="minorHAnsi"/>
          <w:szCs w:val="24"/>
        </w:rPr>
        <w:t xml:space="preserve">ere </w:t>
      </w:r>
      <w:r w:rsidR="00C46F07">
        <w:rPr>
          <w:rFonts w:asciiTheme="minorHAnsi" w:hAnsiTheme="minorHAnsi"/>
          <w:szCs w:val="24"/>
        </w:rPr>
        <w:t>W</w:t>
      </w:r>
      <w:r w:rsidR="00A052C0">
        <w:rPr>
          <w:rFonts w:asciiTheme="minorHAnsi" w:hAnsiTheme="minorHAnsi"/>
          <w:szCs w:val="24"/>
        </w:rPr>
        <w:t xml:space="preserve">orking </w:t>
      </w:r>
      <w:r w:rsidR="00C46F07">
        <w:rPr>
          <w:rFonts w:asciiTheme="minorHAnsi" w:hAnsiTheme="minorHAnsi"/>
          <w:szCs w:val="24"/>
        </w:rPr>
        <w:t>G</w:t>
      </w:r>
      <w:r w:rsidR="00A052C0">
        <w:rPr>
          <w:rFonts w:asciiTheme="minorHAnsi" w:hAnsiTheme="minorHAnsi"/>
          <w:szCs w:val="24"/>
        </w:rPr>
        <w:t xml:space="preserve">roup members brainstormed ideas for enduring topics and questions. </w:t>
      </w:r>
    </w:p>
    <w:p w14:paraId="18503E3B" w14:textId="116D1779" w:rsidR="00AB07E6" w:rsidRDefault="00F13197" w:rsidP="00A004A6">
      <w:p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b/>
          <w:szCs w:val="24"/>
        </w:rPr>
        <w:t>Ros</w:t>
      </w:r>
      <w:proofErr w:type="spellEnd"/>
      <w:r>
        <w:rPr>
          <w:rFonts w:asciiTheme="minorHAnsi" w:hAnsiTheme="minorHAnsi"/>
          <w:b/>
          <w:szCs w:val="24"/>
        </w:rPr>
        <w:t xml:space="preserve"> Madden’s International Classification of Functioning, Disability and Health</w:t>
      </w:r>
      <w:r w:rsidR="00AE4377" w:rsidRPr="00A052C0">
        <w:rPr>
          <w:rFonts w:asciiTheme="minorHAnsi" w:hAnsiTheme="minorHAnsi"/>
          <w:b/>
          <w:szCs w:val="24"/>
        </w:rPr>
        <w:t xml:space="preserve"> workshop</w:t>
      </w:r>
      <w:r w:rsidR="00A052C0">
        <w:rPr>
          <w:rFonts w:asciiTheme="minorHAnsi" w:hAnsiTheme="minorHAnsi"/>
          <w:szCs w:val="24"/>
        </w:rPr>
        <w:br/>
      </w:r>
      <w:proofErr w:type="spellStart"/>
      <w:r w:rsidR="00A052C0">
        <w:rPr>
          <w:rFonts w:asciiTheme="minorHAnsi" w:hAnsiTheme="minorHAnsi"/>
          <w:szCs w:val="24"/>
        </w:rPr>
        <w:t>Ros</w:t>
      </w:r>
      <w:proofErr w:type="spellEnd"/>
      <w:r w:rsidR="00A052C0">
        <w:rPr>
          <w:rFonts w:asciiTheme="minorHAnsi" w:hAnsiTheme="minorHAnsi"/>
          <w:szCs w:val="24"/>
        </w:rPr>
        <w:t xml:space="preserve"> Madden presented a workshop on the</w:t>
      </w:r>
      <w:r>
        <w:rPr>
          <w:rFonts w:asciiTheme="minorHAnsi" w:hAnsiTheme="minorHAnsi"/>
          <w:szCs w:val="24"/>
        </w:rPr>
        <w:t xml:space="preserve"> International Classification of Functioning, Disability and Health (</w:t>
      </w:r>
      <w:r w:rsidR="00A052C0">
        <w:rPr>
          <w:rFonts w:asciiTheme="minorHAnsi" w:hAnsiTheme="minorHAnsi"/>
          <w:szCs w:val="24"/>
        </w:rPr>
        <w:t>ICF</w:t>
      </w:r>
      <w:r>
        <w:rPr>
          <w:rFonts w:asciiTheme="minorHAnsi" w:hAnsiTheme="minorHAnsi"/>
          <w:szCs w:val="24"/>
        </w:rPr>
        <w:t>)</w:t>
      </w:r>
      <w:r w:rsidR="00A052C0">
        <w:rPr>
          <w:rFonts w:asciiTheme="minorHAnsi" w:hAnsiTheme="minorHAnsi"/>
          <w:szCs w:val="24"/>
        </w:rPr>
        <w:t xml:space="preserve"> in late June</w:t>
      </w:r>
      <w:r w:rsidR="00C46F07">
        <w:rPr>
          <w:rFonts w:asciiTheme="minorHAnsi" w:hAnsiTheme="minorHAnsi"/>
          <w:szCs w:val="24"/>
        </w:rPr>
        <w:t xml:space="preserve"> 2016</w:t>
      </w:r>
      <w:r w:rsidR="00A052C0">
        <w:rPr>
          <w:rFonts w:asciiTheme="minorHAnsi" w:hAnsiTheme="minorHAnsi"/>
          <w:szCs w:val="24"/>
        </w:rPr>
        <w:t xml:space="preserve">. It </w:t>
      </w:r>
      <w:r w:rsidR="00C46F07">
        <w:rPr>
          <w:rFonts w:asciiTheme="minorHAnsi" w:hAnsiTheme="minorHAnsi"/>
          <w:szCs w:val="24"/>
        </w:rPr>
        <w:t>included</w:t>
      </w:r>
      <w:r w:rsidR="00A052C0">
        <w:rPr>
          <w:rFonts w:asciiTheme="minorHAnsi" w:hAnsiTheme="minorHAnsi"/>
          <w:szCs w:val="24"/>
        </w:rPr>
        <w:t xml:space="preserve"> an introduction</w:t>
      </w:r>
      <w:r w:rsidR="00280FA0">
        <w:rPr>
          <w:rFonts w:asciiTheme="minorHAnsi" w:hAnsiTheme="minorHAnsi"/>
          <w:szCs w:val="24"/>
        </w:rPr>
        <w:t xml:space="preserve"> to the ICF </w:t>
      </w:r>
      <w:r w:rsidR="00A052C0">
        <w:rPr>
          <w:rFonts w:asciiTheme="minorHAnsi" w:hAnsiTheme="minorHAnsi"/>
          <w:szCs w:val="24"/>
        </w:rPr>
        <w:t xml:space="preserve">and sessions on how the ICF could be applied.  </w:t>
      </w:r>
    </w:p>
    <w:p w14:paraId="59700AC4" w14:textId="7E78CB04" w:rsidR="00AE4377" w:rsidRDefault="00AE4377" w:rsidP="00A004A6">
      <w:pPr>
        <w:rPr>
          <w:rFonts w:asciiTheme="minorHAnsi" w:hAnsiTheme="minorHAnsi"/>
          <w:szCs w:val="24"/>
        </w:rPr>
      </w:pPr>
      <w:r w:rsidRPr="00A052C0">
        <w:rPr>
          <w:rFonts w:asciiTheme="minorHAnsi" w:hAnsiTheme="minorHAnsi"/>
          <w:b/>
          <w:szCs w:val="24"/>
        </w:rPr>
        <w:t>Enduring Question</w:t>
      </w:r>
      <w:r w:rsidR="0050771D">
        <w:rPr>
          <w:rFonts w:asciiTheme="minorHAnsi" w:hAnsiTheme="minorHAnsi"/>
          <w:b/>
          <w:szCs w:val="24"/>
        </w:rPr>
        <w:t>s</w:t>
      </w:r>
      <w:r w:rsidRPr="00A052C0">
        <w:rPr>
          <w:rFonts w:asciiTheme="minorHAnsi" w:hAnsiTheme="minorHAnsi"/>
          <w:b/>
          <w:szCs w:val="24"/>
        </w:rPr>
        <w:t xml:space="preserve"> consultation</w:t>
      </w:r>
      <w:r w:rsidR="00A052C0">
        <w:rPr>
          <w:rFonts w:asciiTheme="minorHAnsi" w:hAnsiTheme="minorHAnsi"/>
          <w:szCs w:val="24"/>
        </w:rPr>
        <w:br/>
        <w:t>Public consultation on the Enduring Questions document took place in August</w:t>
      </w:r>
      <w:r w:rsidR="0050771D">
        <w:rPr>
          <w:rFonts w:asciiTheme="minorHAnsi" w:hAnsiTheme="minorHAnsi"/>
          <w:szCs w:val="24"/>
        </w:rPr>
        <w:t xml:space="preserve"> 2016</w:t>
      </w:r>
      <w:r w:rsidR="00A052C0">
        <w:rPr>
          <w:rFonts w:asciiTheme="minorHAnsi" w:hAnsiTheme="minorHAnsi"/>
          <w:szCs w:val="24"/>
        </w:rPr>
        <w:t xml:space="preserve">. It included three workshops </w:t>
      </w:r>
      <w:r w:rsidR="00DD60F4">
        <w:rPr>
          <w:rFonts w:asciiTheme="minorHAnsi" w:hAnsiTheme="minorHAnsi"/>
          <w:szCs w:val="24"/>
        </w:rPr>
        <w:t>with government</w:t>
      </w:r>
      <w:r w:rsidR="0050771D">
        <w:rPr>
          <w:rFonts w:asciiTheme="minorHAnsi" w:hAnsiTheme="minorHAnsi"/>
          <w:szCs w:val="24"/>
        </w:rPr>
        <w:t xml:space="preserve"> agencies,</w:t>
      </w:r>
      <w:r w:rsidR="00A052C0">
        <w:rPr>
          <w:rFonts w:asciiTheme="minorHAnsi" w:hAnsiTheme="minorHAnsi"/>
          <w:szCs w:val="24"/>
        </w:rPr>
        <w:t xml:space="preserve"> indep</w:t>
      </w:r>
      <w:r w:rsidR="00DD60F4">
        <w:rPr>
          <w:rFonts w:asciiTheme="minorHAnsi" w:hAnsiTheme="minorHAnsi"/>
          <w:szCs w:val="24"/>
        </w:rPr>
        <w:t>endent organisations</w:t>
      </w:r>
      <w:r w:rsidR="00AE6843">
        <w:rPr>
          <w:rFonts w:asciiTheme="minorHAnsi" w:hAnsiTheme="minorHAnsi"/>
          <w:szCs w:val="24"/>
        </w:rPr>
        <w:t>,</w:t>
      </w:r>
      <w:r w:rsidR="00A052C0">
        <w:rPr>
          <w:rFonts w:asciiTheme="minorHAnsi" w:hAnsiTheme="minorHAnsi"/>
          <w:szCs w:val="24"/>
        </w:rPr>
        <w:t xml:space="preserve"> </w:t>
      </w:r>
      <w:r w:rsidR="0050771D">
        <w:rPr>
          <w:rFonts w:asciiTheme="minorHAnsi" w:hAnsiTheme="minorHAnsi"/>
          <w:szCs w:val="24"/>
        </w:rPr>
        <w:t>D</w:t>
      </w:r>
      <w:r w:rsidR="00DD60F4">
        <w:rPr>
          <w:rFonts w:asciiTheme="minorHAnsi" w:hAnsiTheme="minorHAnsi"/>
          <w:szCs w:val="24"/>
        </w:rPr>
        <w:t xml:space="preserve">isabled </w:t>
      </w:r>
      <w:r w:rsidR="0050771D">
        <w:rPr>
          <w:rFonts w:asciiTheme="minorHAnsi" w:hAnsiTheme="minorHAnsi"/>
          <w:szCs w:val="24"/>
        </w:rPr>
        <w:t>P</w:t>
      </w:r>
      <w:r w:rsidR="00DD60F4">
        <w:rPr>
          <w:rFonts w:asciiTheme="minorHAnsi" w:hAnsiTheme="minorHAnsi"/>
          <w:szCs w:val="24"/>
        </w:rPr>
        <w:t xml:space="preserve">eople’s </w:t>
      </w:r>
      <w:r w:rsidR="0050771D">
        <w:rPr>
          <w:rFonts w:asciiTheme="minorHAnsi" w:hAnsiTheme="minorHAnsi"/>
          <w:szCs w:val="24"/>
        </w:rPr>
        <w:t>O</w:t>
      </w:r>
      <w:r w:rsidR="00DD60F4">
        <w:rPr>
          <w:rFonts w:asciiTheme="minorHAnsi" w:hAnsiTheme="minorHAnsi"/>
          <w:szCs w:val="24"/>
        </w:rPr>
        <w:t>rganisations</w:t>
      </w:r>
      <w:r w:rsidR="00E87E89">
        <w:rPr>
          <w:rFonts w:asciiTheme="minorHAnsi" w:hAnsiTheme="minorHAnsi"/>
          <w:szCs w:val="24"/>
        </w:rPr>
        <w:t xml:space="preserve"> (DPOs)</w:t>
      </w:r>
      <w:r w:rsidR="00DD60F4">
        <w:rPr>
          <w:rFonts w:asciiTheme="minorHAnsi" w:hAnsiTheme="minorHAnsi"/>
          <w:szCs w:val="24"/>
        </w:rPr>
        <w:t xml:space="preserve">, </w:t>
      </w:r>
      <w:r w:rsidR="00A052C0">
        <w:rPr>
          <w:rFonts w:asciiTheme="minorHAnsi" w:hAnsiTheme="minorHAnsi"/>
          <w:szCs w:val="24"/>
        </w:rPr>
        <w:t>service providers</w:t>
      </w:r>
      <w:r w:rsidR="00DD60F4">
        <w:rPr>
          <w:rFonts w:asciiTheme="minorHAnsi" w:hAnsiTheme="minorHAnsi"/>
          <w:szCs w:val="24"/>
        </w:rPr>
        <w:t xml:space="preserve"> and universities. There was also an online survey that</w:t>
      </w:r>
      <w:r w:rsidR="0050771D">
        <w:rPr>
          <w:rFonts w:asciiTheme="minorHAnsi" w:hAnsiTheme="minorHAnsi"/>
          <w:szCs w:val="24"/>
        </w:rPr>
        <w:t xml:space="preserve"> was</w:t>
      </w:r>
      <w:r w:rsidR="00DD60F4">
        <w:rPr>
          <w:rFonts w:asciiTheme="minorHAnsi" w:hAnsiTheme="minorHAnsi"/>
          <w:szCs w:val="24"/>
        </w:rPr>
        <w:t xml:space="preserve"> open to the public and the </w:t>
      </w:r>
      <w:r w:rsidR="0050771D">
        <w:rPr>
          <w:rFonts w:asciiTheme="minorHAnsi" w:hAnsiTheme="minorHAnsi"/>
          <w:szCs w:val="24"/>
        </w:rPr>
        <w:t>W</w:t>
      </w:r>
      <w:r w:rsidR="00DD60F4">
        <w:rPr>
          <w:rFonts w:asciiTheme="minorHAnsi" w:hAnsiTheme="minorHAnsi"/>
          <w:szCs w:val="24"/>
        </w:rPr>
        <w:t xml:space="preserve">orking </w:t>
      </w:r>
      <w:r w:rsidR="0050771D">
        <w:rPr>
          <w:rFonts w:asciiTheme="minorHAnsi" w:hAnsiTheme="minorHAnsi"/>
          <w:szCs w:val="24"/>
        </w:rPr>
        <w:t>G</w:t>
      </w:r>
      <w:r w:rsidR="00DD60F4">
        <w:rPr>
          <w:rFonts w:asciiTheme="minorHAnsi" w:hAnsiTheme="minorHAnsi"/>
          <w:szCs w:val="24"/>
        </w:rPr>
        <w:t xml:space="preserve">roup email was also promoted as a point of feedback.  </w:t>
      </w:r>
      <w:r>
        <w:rPr>
          <w:rFonts w:asciiTheme="minorHAnsi" w:hAnsiTheme="minorHAnsi"/>
          <w:szCs w:val="24"/>
        </w:rPr>
        <w:t xml:space="preserve"> </w:t>
      </w:r>
    </w:p>
    <w:p w14:paraId="2396EDC8" w14:textId="1D29C9AA" w:rsidR="00307DDC" w:rsidRDefault="009C4615" w:rsidP="00A004A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Megan</w:t>
      </w:r>
      <w:r w:rsidR="00460D4E">
        <w:rPr>
          <w:rFonts w:asciiTheme="minorHAnsi" w:hAnsiTheme="minorHAnsi"/>
          <w:szCs w:val="24"/>
        </w:rPr>
        <w:t xml:space="preserve"> McCoy</w:t>
      </w:r>
      <w:r>
        <w:rPr>
          <w:rFonts w:asciiTheme="minorHAnsi" w:hAnsiTheme="minorHAnsi"/>
          <w:szCs w:val="24"/>
        </w:rPr>
        <w:t xml:space="preserve"> then </w:t>
      </w:r>
      <w:r w:rsidR="00AE6843">
        <w:rPr>
          <w:rFonts w:asciiTheme="minorHAnsi" w:hAnsiTheme="minorHAnsi"/>
          <w:szCs w:val="24"/>
        </w:rPr>
        <w:t>provided an update</w:t>
      </w:r>
      <w:r w:rsidR="00C43A01">
        <w:rPr>
          <w:rFonts w:asciiTheme="minorHAnsi" w:hAnsiTheme="minorHAnsi"/>
          <w:szCs w:val="24"/>
        </w:rPr>
        <w:t xml:space="preserve"> from </w:t>
      </w:r>
      <w:r w:rsidR="00CE5A87">
        <w:rPr>
          <w:rFonts w:asciiTheme="minorHAnsi" w:hAnsiTheme="minorHAnsi"/>
          <w:szCs w:val="24"/>
        </w:rPr>
        <w:t>t</w:t>
      </w:r>
      <w:r w:rsidR="00280FA0">
        <w:rPr>
          <w:rFonts w:asciiTheme="minorHAnsi" w:hAnsiTheme="minorHAnsi"/>
          <w:szCs w:val="24"/>
        </w:rPr>
        <w:t>he Office for Disability Issues</w:t>
      </w:r>
      <w:r w:rsidR="00CE5A87">
        <w:rPr>
          <w:rFonts w:asciiTheme="minorHAnsi" w:hAnsiTheme="minorHAnsi"/>
          <w:szCs w:val="24"/>
        </w:rPr>
        <w:t xml:space="preserve"> (ODI)</w:t>
      </w:r>
      <w:r w:rsidR="00280FA0">
        <w:rPr>
          <w:rFonts w:asciiTheme="minorHAnsi" w:hAnsiTheme="minorHAnsi"/>
          <w:szCs w:val="24"/>
        </w:rPr>
        <w:t>.</w:t>
      </w:r>
    </w:p>
    <w:p w14:paraId="702CE785" w14:textId="1C5FA275" w:rsidR="00C43A01" w:rsidRDefault="00F25EC1" w:rsidP="00A004A6">
      <w:pPr>
        <w:rPr>
          <w:rFonts w:asciiTheme="minorHAnsi" w:hAnsiTheme="minorHAnsi"/>
          <w:szCs w:val="24"/>
        </w:rPr>
      </w:pPr>
      <w:r w:rsidRPr="00DD60F4">
        <w:rPr>
          <w:rFonts w:asciiTheme="minorHAnsi" w:hAnsiTheme="minorHAnsi"/>
          <w:b/>
          <w:szCs w:val="24"/>
        </w:rPr>
        <w:t>Consultation on</w:t>
      </w:r>
      <w:r w:rsidR="00C07A9B">
        <w:rPr>
          <w:rFonts w:asciiTheme="minorHAnsi" w:hAnsiTheme="minorHAnsi"/>
          <w:b/>
          <w:szCs w:val="24"/>
        </w:rPr>
        <w:t xml:space="preserve"> revision of</w:t>
      </w:r>
      <w:r w:rsidR="00CE5A87">
        <w:rPr>
          <w:rFonts w:asciiTheme="minorHAnsi" w:hAnsiTheme="minorHAnsi"/>
          <w:b/>
          <w:szCs w:val="24"/>
        </w:rPr>
        <w:t xml:space="preserve"> New Zealand</w:t>
      </w:r>
      <w:r w:rsidRPr="00DD60F4">
        <w:rPr>
          <w:rFonts w:asciiTheme="minorHAnsi" w:hAnsiTheme="minorHAnsi"/>
          <w:b/>
          <w:szCs w:val="24"/>
        </w:rPr>
        <w:t xml:space="preserve"> Disability Strategy </w:t>
      </w:r>
      <w:r w:rsidR="00DD60F4" w:rsidRPr="00DD60F4">
        <w:rPr>
          <w:rFonts w:asciiTheme="minorHAnsi" w:hAnsiTheme="minorHAnsi"/>
          <w:b/>
          <w:szCs w:val="24"/>
        </w:rPr>
        <w:br/>
      </w:r>
      <w:r w:rsidR="00DD60F4" w:rsidRPr="00DD60F4">
        <w:rPr>
          <w:rFonts w:asciiTheme="minorHAnsi" w:hAnsiTheme="minorHAnsi"/>
          <w:szCs w:val="24"/>
        </w:rPr>
        <w:t xml:space="preserve">Consultation </w:t>
      </w:r>
      <w:r w:rsidR="00DD60F4">
        <w:rPr>
          <w:rFonts w:asciiTheme="minorHAnsi" w:hAnsiTheme="minorHAnsi"/>
          <w:szCs w:val="24"/>
        </w:rPr>
        <w:t>on the</w:t>
      </w:r>
      <w:r w:rsidR="00CE5A87">
        <w:rPr>
          <w:rFonts w:asciiTheme="minorHAnsi" w:hAnsiTheme="minorHAnsi"/>
          <w:szCs w:val="24"/>
        </w:rPr>
        <w:t xml:space="preserve"> revision of the New Zealand</w:t>
      </w:r>
      <w:r w:rsidR="00DD60F4">
        <w:rPr>
          <w:rFonts w:asciiTheme="minorHAnsi" w:hAnsiTheme="minorHAnsi"/>
          <w:szCs w:val="24"/>
        </w:rPr>
        <w:t xml:space="preserve"> Disability Strategy occurred in April/May</w:t>
      </w:r>
      <w:r w:rsidR="00CE5A87">
        <w:rPr>
          <w:rFonts w:asciiTheme="minorHAnsi" w:hAnsiTheme="minorHAnsi"/>
          <w:szCs w:val="24"/>
        </w:rPr>
        <w:t xml:space="preserve"> 2016</w:t>
      </w:r>
      <w:r w:rsidR="00DD60F4">
        <w:rPr>
          <w:rFonts w:asciiTheme="minorHAnsi" w:hAnsiTheme="minorHAnsi"/>
          <w:szCs w:val="24"/>
        </w:rPr>
        <w:t xml:space="preserve"> and August</w:t>
      </w:r>
      <w:r w:rsidR="00CE5A87">
        <w:rPr>
          <w:rFonts w:asciiTheme="minorHAnsi" w:hAnsiTheme="minorHAnsi"/>
          <w:szCs w:val="24"/>
        </w:rPr>
        <w:t xml:space="preserve"> 2016</w:t>
      </w:r>
      <w:r w:rsidR="00DD60F4">
        <w:rPr>
          <w:rFonts w:asciiTheme="minorHAnsi" w:hAnsiTheme="minorHAnsi"/>
          <w:szCs w:val="24"/>
        </w:rPr>
        <w:t xml:space="preserve">. </w:t>
      </w:r>
      <w:r w:rsidR="005E0920" w:rsidRPr="005E0920">
        <w:rPr>
          <w:rFonts w:asciiTheme="minorHAnsi" w:hAnsiTheme="minorHAnsi"/>
          <w:szCs w:val="24"/>
        </w:rPr>
        <w:t>Megan described the work ODI have done on the new Disability Strategy</w:t>
      </w:r>
      <w:r w:rsidR="00C07A9B">
        <w:rPr>
          <w:rFonts w:asciiTheme="minorHAnsi" w:hAnsiTheme="minorHAnsi"/>
          <w:szCs w:val="24"/>
        </w:rPr>
        <w:t>. She stated that</w:t>
      </w:r>
      <w:r w:rsidR="005E0920" w:rsidRPr="005E0920">
        <w:rPr>
          <w:rFonts w:asciiTheme="minorHAnsi" w:hAnsiTheme="minorHAnsi"/>
          <w:szCs w:val="24"/>
        </w:rPr>
        <w:t xml:space="preserve"> the draft</w:t>
      </w:r>
      <w:r w:rsidR="00C07A9B">
        <w:rPr>
          <w:rFonts w:asciiTheme="minorHAnsi" w:hAnsiTheme="minorHAnsi"/>
          <w:szCs w:val="24"/>
        </w:rPr>
        <w:t xml:space="preserve"> Disability Strategy</w:t>
      </w:r>
      <w:r w:rsidR="005E0920" w:rsidRPr="005E0920">
        <w:rPr>
          <w:rFonts w:asciiTheme="minorHAnsi" w:hAnsiTheme="minorHAnsi"/>
          <w:szCs w:val="24"/>
        </w:rPr>
        <w:t xml:space="preserve"> </w:t>
      </w:r>
      <w:r w:rsidR="00C07A9B">
        <w:rPr>
          <w:rFonts w:asciiTheme="minorHAnsi" w:hAnsiTheme="minorHAnsi"/>
          <w:szCs w:val="24"/>
        </w:rPr>
        <w:t>would</w:t>
      </w:r>
      <w:r w:rsidR="005E0920" w:rsidRPr="005E0920">
        <w:rPr>
          <w:rFonts w:asciiTheme="minorHAnsi" w:hAnsiTheme="minorHAnsi"/>
          <w:szCs w:val="24"/>
        </w:rPr>
        <w:t xml:space="preserve"> go to Cabinet</w:t>
      </w:r>
      <w:r w:rsidR="00C07A9B">
        <w:rPr>
          <w:rFonts w:asciiTheme="minorHAnsi" w:hAnsiTheme="minorHAnsi"/>
          <w:szCs w:val="24"/>
        </w:rPr>
        <w:t xml:space="preserve"> in October 2016.</w:t>
      </w:r>
      <w:r w:rsidR="005E0920" w:rsidRPr="005E0920">
        <w:rPr>
          <w:rFonts w:asciiTheme="minorHAnsi" w:hAnsiTheme="minorHAnsi"/>
          <w:szCs w:val="24"/>
        </w:rPr>
        <w:t xml:space="preserve"> </w:t>
      </w:r>
      <w:r w:rsidR="00C07A9B">
        <w:rPr>
          <w:rFonts w:asciiTheme="minorHAnsi" w:hAnsiTheme="minorHAnsi"/>
          <w:szCs w:val="24"/>
        </w:rPr>
        <w:t>C</w:t>
      </w:r>
      <w:r w:rsidR="005E0920" w:rsidRPr="005E0920">
        <w:rPr>
          <w:rFonts w:asciiTheme="minorHAnsi" w:hAnsiTheme="minorHAnsi"/>
          <w:szCs w:val="24"/>
        </w:rPr>
        <w:t>onsultation</w:t>
      </w:r>
      <w:r w:rsidR="00C07A9B">
        <w:rPr>
          <w:rFonts w:asciiTheme="minorHAnsi" w:hAnsiTheme="minorHAnsi"/>
          <w:szCs w:val="24"/>
        </w:rPr>
        <w:t xml:space="preserve"> on the revision of the Disability Strategy</w:t>
      </w:r>
      <w:r w:rsidR="005E0920" w:rsidRPr="005E0920">
        <w:rPr>
          <w:rFonts w:asciiTheme="minorHAnsi" w:hAnsiTheme="minorHAnsi"/>
          <w:szCs w:val="24"/>
        </w:rPr>
        <w:t xml:space="preserve"> emphasised the need to ensure that information and evidence is available for decision making.  </w:t>
      </w:r>
    </w:p>
    <w:p w14:paraId="39EAA8E5" w14:textId="0F3F5841" w:rsidR="00BA3133" w:rsidRDefault="005E0920" w:rsidP="00A004A6">
      <w:pPr>
        <w:rPr>
          <w:rFonts w:asciiTheme="minorHAnsi" w:hAnsiTheme="minorHAnsi"/>
          <w:szCs w:val="24"/>
        </w:rPr>
      </w:pPr>
      <w:r w:rsidRPr="005E0920">
        <w:rPr>
          <w:rFonts w:asciiTheme="minorHAnsi" w:hAnsiTheme="minorHAnsi"/>
          <w:szCs w:val="24"/>
        </w:rPr>
        <w:t xml:space="preserve">The </w:t>
      </w:r>
      <w:r w:rsidRPr="00384896">
        <w:rPr>
          <w:rFonts w:asciiTheme="minorHAnsi" w:hAnsiTheme="minorHAnsi"/>
          <w:b/>
          <w:szCs w:val="24"/>
        </w:rPr>
        <w:t>information paper</w:t>
      </w:r>
      <w:r w:rsidR="00AC6557">
        <w:rPr>
          <w:rFonts w:asciiTheme="minorHAnsi" w:hAnsiTheme="minorHAnsi"/>
          <w:szCs w:val="24"/>
        </w:rPr>
        <w:t xml:space="preserve">, </w:t>
      </w:r>
      <w:r w:rsidR="00AC6557">
        <w:rPr>
          <w:rFonts w:asciiTheme="minorHAnsi" w:hAnsiTheme="minorHAnsi"/>
          <w:i/>
          <w:szCs w:val="24"/>
        </w:rPr>
        <w:t>Key issues for disabled people in New Zealand,</w:t>
      </w:r>
      <w:r w:rsidR="00CC19AD">
        <w:rPr>
          <w:rFonts w:asciiTheme="minorHAnsi" w:hAnsiTheme="minorHAnsi"/>
          <w:b/>
          <w:szCs w:val="24"/>
        </w:rPr>
        <w:t xml:space="preserve"> </w:t>
      </w:r>
      <w:r w:rsidR="00CC19AD">
        <w:rPr>
          <w:rFonts w:asciiTheme="minorHAnsi" w:hAnsiTheme="minorHAnsi"/>
          <w:szCs w:val="24"/>
        </w:rPr>
        <w:t>commissioned</w:t>
      </w:r>
      <w:r w:rsidRPr="005E0920">
        <w:rPr>
          <w:rFonts w:asciiTheme="minorHAnsi" w:hAnsiTheme="minorHAnsi"/>
          <w:szCs w:val="24"/>
        </w:rPr>
        <w:t xml:space="preserve"> when the DDEWG was set up</w:t>
      </w:r>
      <w:r w:rsidR="00CC19AD">
        <w:rPr>
          <w:rFonts w:asciiTheme="minorHAnsi" w:hAnsiTheme="minorHAnsi"/>
          <w:szCs w:val="24"/>
        </w:rPr>
        <w:t>,</w:t>
      </w:r>
      <w:r w:rsidRPr="005E0920">
        <w:rPr>
          <w:rFonts w:asciiTheme="minorHAnsi" w:hAnsiTheme="minorHAnsi"/>
          <w:szCs w:val="24"/>
        </w:rPr>
        <w:t xml:space="preserve"> has now been circulated to </w:t>
      </w:r>
      <w:r w:rsidR="00C43A01">
        <w:rPr>
          <w:rFonts w:asciiTheme="minorHAnsi" w:hAnsiTheme="minorHAnsi"/>
          <w:szCs w:val="24"/>
        </w:rPr>
        <w:t>DDE</w:t>
      </w:r>
      <w:r w:rsidRPr="005E0920">
        <w:rPr>
          <w:rFonts w:asciiTheme="minorHAnsi" w:hAnsiTheme="minorHAnsi"/>
          <w:szCs w:val="24"/>
        </w:rPr>
        <w:t>WG.</w:t>
      </w:r>
      <w:r w:rsidR="00CC19AD">
        <w:rPr>
          <w:rFonts w:asciiTheme="minorHAnsi" w:hAnsiTheme="minorHAnsi"/>
          <w:szCs w:val="24"/>
        </w:rPr>
        <w:t xml:space="preserve"> </w:t>
      </w:r>
      <w:r w:rsidR="00AC6557">
        <w:rPr>
          <w:rFonts w:asciiTheme="minorHAnsi" w:hAnsiTheme="minorHAnsi"/>
          <w:szCs w:val="24"/>
        </w:rPr>
        <w:t>The paper provides a brief overview of major issues for disabled people in New Zealand, drawing on data from Statistics New Zealand’s</w:t>
      </w:r>
      <w:r w:rsidR="00075818">
        <w:rPr>
          <w:rFonts w:asciiTheme="minorHAnsi" w:hAnsiTheme="minorHAnsi"/>
          <w:szCs w:val="24"/>
        </w:rPr>
        <w:t xml:space="preserve"> </w:t>
      </w:r>
      <w:r w:rsidR="00F86607">
        <w:rPr>
          <w:rFonts w:asciiTheme="minorHAnsi" w:hAnsiTheme="minorHAnsi"/>
          <w:szCs w:val="24"/>
        </w:rPr>
        <w:t>(</w:t>
      </w:r>
      <w:r w:rsidR="00075818">
        <w:rPr>
          <w:rFonts w:asciiTheme="minorHAnsi" w:hAnsiTheme="minorHAnsi"/>
          <w:szCs w:val="24"/>
        </w:rPr>
        <w:t>SNZ)</w:t>
      </w:r>
      <w:r w:rsidR="00AC6557">
        <w:rPr>
          <w:rFonts w:asciiTheme="minorHAnsi" w:hAnsiTheme="minorHAnsi"/>
          <w:szCs w:val="24"/>
        </w:rPr>
        <w:t xml:space="preserve"> 2013 Disability Survey and qualitative research contained in the New Zealand Convention Coalition Monitoring Group</w:t>
      </w:r>
      <w:r w:rsidR="00460D4E">
        <w:rPr>
          <w:rFonts w:asciiTheme="minorHAnsi" w:hAnsiTheme="minorHAnsi"/>
          <w:szCs w:val="24"/>
        </w:rPr>
        <w:t xml:space="preserve"> (Convention Coalition)</w:t>
      </w:r>
      <w:r w:rsidR="00AC6557">
        <w:rPr>
          <w:rFonts w:asciiTheme="minorHAnsi" w:hAnsiTheme="minorHAnsi"/>
          <w:szCs w:val="24"/>
        </w:rPr>
        <w:t xml:space="preserve"> reports.</w:t>
      </w:r>
      <w:r w:rsidR="00460D4E">
        <w:rPr>
          <w:rFonts w:asciiTheme="minorHAnsi" w:hAnsiTheme="minorHAnsi"/>
          <w:szCs w:val="24"/>
        </w:rPr>
        <w:t xml:space="preserve"> Patrick Power noted that we should ensure the information paper issues are covered in the Enduring Questions document.</w:t>
      </w:r>
    </w:p>
    <w:p w14:paraId="05BADFAB" w14:textId="6E2A7E54" w:rsidR="00E914E1" w:rsidRDefault="005E0920" w:rsidP="00A004A6">
      <w:pPr>
        <w:rPr>
          <w:rFonts w:asciiTheme="minorHAnsi" w:hAnsiTheme="minorHAnsi"/>
          <w:szCs w:val="24"/>
        </w:rPr>
      </w:pPr>
      <w:r w:rsidRPr="005E0920">
        <w:rPr>
          <w:rFonts w:asciiTheme="minorHAnsi" w:hAnsiTheme="minorHAnsi"/>
          <w:szCs w:val="24"/>
        </w:rPr>
        <w:t>Megan</w:t>
      </w:r>
      <w:r w:rsidR="00280FA0">
        <w:rPr>
          <w:rFonts w:asciiTheme="minorHAnsi" w:hAnsiTheme="minorHAnsi"/>
          <w:szCs w:val="24"/>
        </w:rPr>
        <w:t xml:space="preserve"> provided an update on the Convention Coalition research which is used in the paper. She noted that the management of the research will be undergoing a review to inform next steps, b</w:t>
      </w:r>
      <w:r w:rsidR="00C05DBF">
        <w:rPr>
          <w:rFonts w:asciiTheme="minorHAnsi" w:hAnsiTheme="minorHAnsi"/>
          <w:szCs w:val="24"/>
        </w:rPr>
        <w:t>ut that the appropriation was on-going</w:t>
      </w:r>
      <w:r w:rsidR="00280FA0">
        <w:rPr>
          <w:rFonts w:asciiTheme="minorHAnsi" w:hAnsiTheme="minorHAnsi"/>
          <w:szCs w:val="24"/>
        </w:rPr>
        <w:t xml:space="preserve"> (that is, there have been no changes to the funding allocation). </w:t>
      </w:r>
      <w:r w:rsidRPr="005E0920">
        <w:rPr>
          <w:rFonts w:asciiTheme="minorHAnsi" w:hAnsiTheme="minorHAnsi"/>
          <w:szCs w:val="24"/>
        </w:rPr>
        <w:t xml:space="preserve"> </w:t>
      </w:r>
    </w:p>
    <w:p w14:paraId="7DEC5234" w14:textId="77777777" w:rsidR="00FF6D7B" w:rsidRPr="00C77B99" w:rsidRDefault="00D821C5" w:rsidP="00A004A6">
      <w:pPr>
        <w:pStyle w:val="Heading1"/>
      </w:pPr>
      <w:r>
        <w:lastRenderedPageBreak/>
        <w:t xml:space="preserve">Enduring Questions consultation feedback </w:t>
      </w:r>
    </w:p>
    <w:p w14:paraId="6E1A7DB6" w14:textId="77777777" w:rsidR="0013480D" w:rsidRPr="002F6748" w:rsidRDefault="00890B49" w:rsidP="00A004A6">
      <w:pPr>
        <w:rPr>
          <w:rFonts w:asciiTheme="minorHAnsi" w:hAnsiTheme="minorHAnsi"/>
          <w:szCs w:val="24"/>
        </w:rPr>
      </w:pPr>
      <w:r w:rsidRPr="002F6748">
        <w:rPr>
          <w:rFonts w:asciiTheme="minorHAnsi" w:hAnsiTheme="minorHAnsi"/>
          <w:szCs w:val="24"/>
        </w:rPr>
        <w:t>Three documents informed this discussion:</w:t>
      </w:r>
    </w:p>
    <w:p w14:paraId="0955B3D2" w14:textId="77777777" w:rsidR="00890B49" w:rsidRPr="002F6748" w:rsidRDefault="00890B49" w:rsidP="00A004A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6748">
        <w:rPr>
          <w:sz w:val="24"/>
          <w:szCs w:val="24"/>
        </w:rPr>
        <w:t xml:space="preserve">Feedback from public consultation on the enduring questions </w:t>
      </w:r>
    </w:p>
    <w:p w14:paraId="37E026C7" w14:textId="77777777" w:rsidR="00890B49" w:rsidRPr="002F6748" w:rsidRDefault="00890B49" w:rsidP="00A004A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6748">
        <w:rPr>
          <w:sz w:val="24"/>
          <w:szCs w:val="24"/>
        </w:rPr>
        <w:t>Memo on the changes made to the Enduring Questions from public consultation</w:t>
      </w:r>
    </w:p>
    <w:p w14:paraId="2D3C6F92" w14:textId="58562DF1" w:rsidR="00890B49" w:rsidRPr="005E0920" w:rsidRDefault="00890B49" w:rsidP="00A004A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6748">
        <w:rPr>
          <w:sz w:val="24"/>
          <w:szCs w:val="24"/>
        </w:rPr>
        <w:t xml:space="preserve">Enduring Questions document (with amendments made from consultation </w:t>
      </w:r>
      <w:r w:rsidRPr="005E0920">
        <w:rPr>
          <w:sz w:val="24"/>
          <w:szCs w:val="24"/>
        </w:rPr>
        <w:t>feedback)</w:t>
      </w:r>
      <w:r w:rsidR="00F93299">
        <w:rPr>
          <w:sz w:val="24"/>
          <w:szCs w:val="24"/>
        </w:rPr>
        <w:t>.</w:t>
      </w:r>
    </w:p>
    <w:p w14:paraId="0290EE43" w14:textId="7D2D5F13" w:rsidR="005E0920" w:rsidRPr="005E0920" w:rsidRDefault="005E0920" w:rsidP="005E0920">
      <w:pPr>
        <w:rPr>
          <w:rFonts w:asciiTheme="minorHAnsi" w:hAnsiTheme="minorHAnsi"/>
          <w:szCs w:val="24"/>
        </w:rPr>
      </w:pPr>
      <w:r w:rsidRPr="005E0920">
        <w:rPr>
          <w:rFonts w:asciiTheme="minorHAnsi" w:hAnsiTheme="minorHAnsi"/>
          <w:szCs w:val="24"/>
        </w:rPr>
        <w:t>Elodie</w:t>
      </w:r>
      <w:r w:rsidR="00F93299">
        <w:rPr>
          <w:rFonts w:asciiTheme="minorHAnsi" w:hAnsiTheme="minorHAnsi"/>
          <w:szCs w:val="24"/>
        </w:rPr>
        <w:t xml:space="preserve"> Green</w:t>
      </w:r>
      <w:r w:rsidRPr="005E0920">
        <w:rPr>
          <w:rFonts w:asciiTheme="minorHAnsi" w:hAnsiTheme="minorHAnsi"/>
          <w:szCs w:val="24"/>
        </w:rPr>
        <w:t xml:space="preserve"> summarised what had been done and the issues that needed to be discussed today (from the memo)</w:t>
      </w:r>
    </w:p>
    <w:p w14:paraId="0D1138FD" w14:textId="4EAEC255" w:rsidR="00890B49" w:rsidRDefault="00F93299" w:rsidP="00A004A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United Nations Convention on the Rights of Persons with Disabilities</w:t>
      </w:r>
      <w:r w:rsidR="00A004A6" w:rsidRPr="00A004A6">
        <w:rPr>
          <w:rFonts w:asciiTheme="minorHAnsi" w:hAnsiTheme="minorHAnsi"/>
          <w:b/>
          <w:szCs w:val="24"/>
        </w:rPr>
        <w:t xml:space="preserve"> mapping</w:t>
      </w:r>
      <w:r w:rsidR="00A004A6">
        <w:rPr>
          <w:rFonts w:asciiTheme="minorHAnsi" w:hAnsiTheme="minorHAnsi"/>
          <w:szCs w:val="24"/>
        </w:rPr>
        <w:br/>
      </w:r>
      <w:r w:rsidR="002F6748" w:rsidRPr="002F6748">
        <w:rPr>
          <w:rFonts w:asciiTheme="minorHAnsi" w:hAnsiTheme="minorHAnsi"/>
          <w:szCs w:val="24"/>
        </w:rPr>
        <w:t xml:space="preserve">Feedback was given about </w:t>
      </w:r>
      <w:r w:rsidR="004A4216">
        <w:rPr>
          <w:rFonts w:asciiTheme="minorHAnsi" w:hAnsiTheme="minorHAnsi"/>
          <w:szCs w:val="24"/>
        </w:rPr>
        <w:t xml:space="preserve">how </w:t>
      </w:r>
      <w:r w:rsidR="002F6748" w:rsidRPr="002F6748">
        <w:rPr>
          <w:rFonts w:asciiTheme="minorHAnsi" w:hAnsiTheme="minorHAnsi"/>
          <w:szCs w:val="24"/>
        </w:rPr>
        <w:t xml:space="preserve">the United Nations Convention on the Rights of Persons with Disabilities </w:t>
      </w:r>
      <w:r w:rsidR="00A004A6">
        <w:rPr>
          <w:rFonts w:asciiTheme="minorHAnsi" w:hAnsiTheme="minorHAnsi"/>
          <w:szCs w:val="24"/>
        </w:rPr>
        <w:t xml:space="preserve">(UNCRPD) </w:t>
      </w:r>
      <w:r w:rsidR="00C51B95">
        <w:rPr>
          <w:rFonts w:asciiTheme="minorHAnsi" w:hAnsiTheme="minorHAnsi"/>
          <w:szCs w:val="24"/>
        </w:rPr>
        <w:t xml:space="preserve">is </w:t>
      </w:r>
      <w:r w:rsidR="002F6748" w:rsidRPr="002F6748">
        <w:rPr>
          <w:rFonts w:asciiTheme="minorHAnsi" w:hAnsiTheme="minorHAnsi"/>
          <w:szCs w:val="24"/>
        </w:rPr>
        <w:t>reflect</w:t>
      </w:r>
      <w:r w:rsidR="00C51B95">
        <w:rPr>
          <w:rFonts w:asciiTheme="minorHAnsi" w:hAnsiTheme="minorHAnsi"/>
          <w:szCs w:val="24"/>
        </w:rPr>
        <w:t>ed</w:t>
      </w:r>
      <w:r w:rsidR="002F6748" w:rsidRPr="002F6748">
        <w:rPr>
          <w:rFonts w:asciiTheme="minorHAnsi" w:hAnsiTheme="minorHAnsi"/>
          <w:szCs w:val="24"/>
        </w:rPr>
        <w:t xml:space="preserve"> in the Enduring Questions</w:t>
      </w:r>
      <w:r w:rsidR="00C51B95">
        <w:rPr>
          <w:rFonts w:asciiTheme="minorHAnsi" w:hAnsiTheme="minorHAnsi"/>
          <w:szCs w:val="24"/>
        </w:rPr>
        <w:t xml:space="preserve"> document</w:t>
      </w:r>
      <w:r w:rsidR="002F6748" w:rsidRPr="002F6748">
        <w:rPr>
          <w:rFonts w:asciiTheme="minorHAnsi" w:hAnsiTheme="minorHAnsi"/>
          <w:szCs w:val="24"/>
        </w:rPr>
        <w:t xml:space="preserve">. While the </w:t>
      </w:r>
      <w:r>
        <w:rPr>
          <w:rFonts w:asciiTheme="minorHAnsi" w:hAnsiTheme="minorHAnsi"/>
          <w:szCs w:val="24"/>
        </w:rPr>
        <w:t>E</w:t>
      </w:r>
      <w:r w:rsidR="002F6748" w:rsidRPr="002F6748">
        <w:rPr>
          <w:rFonts w:asciiTheme="minorHAnsi" w:hAnsiTheme="minorHAnsi"/>
          <w:szCs w:val="24"/>
        </w:rPr>
        <w:t xml:space="preserve">nduring </w:t>
      </w:r>
      <w:r>
        <w:rPr>
          <w:rFonts w:asciiTheme="minorHAnsi" w:hAnsiTheme="minorHAnsi"/>
          <w:szCs w:val="24"/>
        </w:rPr>
        <w:t>Q</w:t>
      </w:r>
      <w:r w:rsidR="002F6748" w:rsidRPr="002F6748">
        <w:rPr>
          <w:rFonts w:asciiTheme="minorHAnsi" w:hAnsiTheme="minorHAnsi"/>
          <w:szCs w:val="24"/>
        </w:rPr>
        <w:t xml:space="preserve">uestions are informed by </w:t>
      </w:r>
      <w:r w:rsidR="00C51B95">
        <w:rPr>
          <w:rFonts w:asciiTheme="minorHAnsi" w:hAnsiTheme="minorHAnsi"/>
          <w:szCs w:val="24"/>
        </w:rPr>
        <w:t xml:space="preserve">articles in the </w:t>
      </w:r>
      <w:r w:rsidR="002F6748" w:rsidRPr="002F6748">
        <w:rPr>
          <w:rFonts w:asciiTheme="minorHAnsi" w:hAnsiTheme="minorHAnsi"/>
          <w:szCs w:val="24"/>
        </w:rPr>
        <w:t>UNCRPD</w:t>
      </w:r>
      <w:r>
        <w:rPr>
          <w:rFonts w:asciiTheme="minorHAnsi" w:hAnsiTheme="minorHAnsi"/>
          <w:szCs w:val="24"/>
        </w:rPr>
        <w:t>,</w:t>
      </w:r>
      <w:r w:rsidR="002F6748" w:rsidRPr="002F6748">
        <w:rPr>
          <w:rFonts w:asciiTheme="minorHAnsi" w:hAnsiTheme="minorHAnsi"/>
          <w:szCs w:val="24"/>
        </w:rPr>
        <w:t xml:space="preserve"> </w:t>
      </w:r>
      <w:r w:rsidR="00C51B95">
        <w:rPr>
          <w:rFonts w:asciiTheme="minorHAnsi" w:hAnsiTheme="minorHAnsi"/>
          <w:szCs w:val="24"/>
        </w:rPr>
        <w:t xml:space="preserve">the relationship </w:t>
      </w:r>
      <w:r w:rsidR="002F6748" w:rsidRPr="002F6748">
        <w:rPr>
          <w:rFonts w:asciiTheme="minorHAnsi" w:hAnsiTheme="minorHAnsi"/>
          <w:szCs w:val="24"/>
        </w:rPr>
        <w:t xml:space="preserve">is not explicit. </w:t>
      </w:r>
      <w:r w:rsidR="002F6748">
        <w:rPr>
          <w:rFonts w:asciiTheme="minorHAnsi" w:hAnsiTheme="minorHAnsi"/>
          <w:szCs w:val="24"/>
        </w:rPr>
        <w:t xml:space="preserve">A mapping exercise of the </w:t>
      </w:r>
      <w:r>
        <w:rPr>
          <w:rFonts w:asciiTheme="minorHAnsi" w:hAnsiTheme="minorHAnsi"/>
          <w:szCs w:val="24"/>
        </w:rPr>
        <w:t>E</w:t>
      </w:r>
      <w:r w:rsidR="002F6748">
        <w:rPr>
          <w:rFonts w:asciiTheme="minorHAnsi" w:hAnsiTheme="minorHAnsi"/>
          <w:szCs w:val="24"/>
        </w:rPr>
        <w:t xml:space="preserve">nduring </w:t>
      </w:r>
      <w:r>
        <w:rPr>
          <w:rFonts w:asciiTheme="minorHAnsi" w:hAnsiTheme="minorHAnsi"/>
          <w:szCs w:val="24"/>
        </w:rPr>
        <w:t>Q</w:t>
      </w:r>
      <w:r w:rsidR="002F6748">
        <w:rPr>
          <w:rFonts w:asciiTheme="minorHAnsi" w:hAnsiTheme="minorHAnsi"/>
          <w:szCs w:val="24"/>
        </w:rPr>
        <w:t xml:space="preserve">uestions to the UNCRPD </w:t>
      </w:r>
      <w:r w:rsidR="00C51B95">
        <w:rPr>
          <w:rFonts w:asciiTheme="minorHAnsi" w:hAnsiTheme="minorHAnsi"/>
          <w:szCs w:val="24"/>
        </w:rPr>
        <w:t xml:space="preserve">articles </w:t>
      </w:r>
      <w:r w:rsidR="002F6748">
        <w:rPr>
          <w:rFonts w:asciiTheme="minorHAnsi" w:hAnsiTheme="minorHAnsi"/>
          <w:szCs w:val="24"/>
        </w:rPr>
        <w:t xml:space="preserve">will be carried out and included as an appendix item in the document. This appendix will be noted in the </w:t>
      </w:r>
      <w:r>
        <w:rPr>
          <w:rFonts w:asciiTheme="minorHAnsi" w:hAnsiTheme="minorHAnsi"/>
          <w:szCs w:val="24"/>
        </w:rPr>
        <w:t>I</w:t>
      </w:r>
      <w:r w:rsidR="002F6748">
        <w:rPr>
          <w:rFonts w:asciiTheme="minorHAnsi" w:hAnsiTheme="minorHAnsi"/>
          <w:szCs w:val="24"/>
        </w:rPr>
        <w:t>ntroduction</w:t>
      </w:r>
      <w:r>
        <w:rPr>
          <w:rFonts w:asciiTheme="minorHAnsi" w:hAnsiTheme="minorHAnsi"/>
          <w:szCs w:val="24"/>
        </w:rPr>
        <w:t xml:space="preserve"> to the Enduring Questions document</w:t>
      </w:r>
      <w:r w:rsidR="002F6748">
        <w:rPr>
          <w:rFonts w:asciiTheme="minorHAnsi" w:hAnsiTheme="minorHAnsi"/>
          <w:szCs w:val="24"/>
        </w:rPr>
        <w:t xml:space="preserve">. </w:t>
      </w:r>
    </w:p>
    <w:p w14:paraId="68C401AD" w14:textId="2A281940" w:rsidR="00A004A6" w:rsidRPr="00A004A6" w:rsidRDefault="00A004A6" w:rsidP="00A004A6">
      <w:pPr>
        <w:rPr>
          <w:rFonts w:asciiTheme="minorHAnsi" w:hAnsiTheme="minorHAnsi"/>
          <w:b/>
          <w:szCs w:val="24"/>
        </w:rPr>
      </w:pPr>
      <w:r w:rsidRPr="00A004A6">
        <w:rPr>
          <w:rFonts w:asciiTheme="minorHAnsi" w:hAnsiTheme="minorHAnsi"/>
          <w:b/>
          <w:szCs w:val="24"/>
        </w:rPr>
        <w:t>Terminology used</w:t>
      </w:r>
      <w:r>
        <w:rPr>
          <w:rFonts w:asciiTheme="minorHAnsi" w:hAnsiTheme="minorHAnsi"/>
          <w:b/>
          <w:szCs w:val="24"/>
        </w:rPr>
        <w:br/>
      </w:r>
      <w:r>
        <w:rPr>
          <w:rFonts w:asciiTheme="minorHAnsi" w:hAnsiTheme="minorHAnsi"/>
          <w:szCs w:val="24"/>
        </w:rPr>
        <w:t>Feedback on the use of various terms prompted a discussion on what</w:t>
      </w:r>
      <w:r w:rsidR="00C321BA">
        <w:rPr>
          <w:rFonts w:asciiTheme="minorHAnsi" w:hAnsiTheme="minorHAnsi"/>
          <w:szCs w:val="24"/>
        </w:rPr>
        <w:t xml:space="preserve"> are</w:t>
      </w:r>
      <w:r>
        <w:rPr>
          <w:rFonts w:asciiTheme="minorHAnsi" w:hAnsiTheme="minorHAnsi"/>
          <w:szCs w:val="24"/>
        </w:rPr>
        <w:t xml:space="preserve"> the best terms to use</w:t>
      </w:r>
      <w:r w:rsidR="00C321BA">
        <w:rPr>
          <w:rFonts w:asciiTheme="minorHAnsi" w:hAnsiTheme="minorHAnsi"/>
          <w:szCs w:val="24"/>
        </w:rPr>
        <w:t>.</w:t>
      </w:r>
      <w:r w:rsidR="00C05DBF">
        <w:rPr>
          <w:rFonts w:asciiTheme="minorHAnsi" w:hAnsiTheme="minorHAnsi"/>
          <w:szCs w:val="24"/>
        </w:rPr>
        <w:t xml:space="preserve"> It was</w:t>
      </w:r>
      <w:r>
        <w:rPr>
          <w:rFonts w:asciiTheme="minorHAnsi" w:hAnsiTheme="minorHAnsi"/>
          <w:szCs w:val="24"/>
        </w:rPr>
        <w:t xml:space="preserve"> noted that something</w:t>
      </w:r>
      <w:r w:rsidR="00C05DB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was</w:t>
      </w:r>
      <w:r w:rsidR="00C05DBF">
        <w:rPr>
          <w:rFonts w:asciiTheme="minorHAnsi" w:hAnsiTheme="minorHAnsi"/>
          <w:szCs w:val="24"/>
        </w:rPr>
        <w:t xml:space="preserve"> often</w:t>
      </w:r>
      <w:r>
        <w:rPr>
          <w:rFonts w:asciiTheme="minorHAnsi" w:hAnsiTheme="minorHAnsi"/>
          <w:szCs w:val="24"/>
        </w:rPr>
        <w:t xml:space="preserve"> not included in the questions when it was within another question. For example</w:t>
      </w:r>
      <w:r w:rsidR="00C321B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there is no question on voting, but voting sits within </w:t>
      </w:r>
      <w:r w:rsidR="00C321BA">
        <w:rPr>
          <w:rFonts w:asciiTheme="minorHAnsi" w:hAnsiTheme="minorHAnsi"/>
          <w:szCs w:val="24"/>
        </w:rPr>
        <w:t>T</w:t>
      </w:r>
      <w:r>
        <w:rPr>
          <w:rFonts w:asciiTheme="minorHAnsi" w:hAnsiTheme="minorHAnsi"/>
          <w:szCs w:val="24"/>
        </w:rPr>
        <w:t xml:space="preserve">ypes of </w:t>
      </w:r>
      <w:r w:rsidR="00C321BA">
        <w:rPr>
          <w:rFonts w:asciiTheme="minorHAnsi" w:hAnsiTheme="minorHAnsi"/>
          <w:szCs w:val="24"/>
        </w:rPr>
        <w:t>C</w:t>
      </w:r>
      <w:r>
        <w:rPr>
          <w:rFonts w:asciiTheme="minorHAnsi" w:hAnsiTheme="minorHAnsi"/>
          <w:szCs w:val="24"/>
        </w:rPr>
        <w:t xml:space="preserve">ivic </w:t>
      </w:r>
      <w:r w:rsidR="00C321BA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>ngagement. Therefore</w:t>
      </w:r>
      <w:r w:rsidR="00C321B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 glossary of some key terms will be added to the</w:t>
      </w:r>
      <w:r w:rsidR="00C321BA">
        <w:rPr>
          <w:rFonts w:asciiTheme="minorHAnsi" w:hAnsiTheme="minorHAnsi"/>
          <w:szCs w:val="24"/>
        </w:rPr>
        <w:t xml:space="preserve"> Enduring Questions</w:t>
      </w:r>
      <w:r>
        <w:rPr>
          <w:rFonts w:asciiTheme="minorHAnsi" w:hAnsiTheme="minorHAnsi"/>
          <w:szCs w:val="24"/>
        </w:rPr>
        <w:t xml:space="preserve"> document. An explanation of why these terms</w:t>
      </w:r>
      <w:r w:rsidR="00C321BA">
        <w:rPr>
          <w:rFonts w:asciiTheme="minorHAnsi" w:hAnsiTheme="minorHAnsi"/>
          <w:szCs w:val="24"/>
        </w:rPr>
        <w:t xml:space="preserve"> are</w:t>
      </w:r>
      <w:r>
        <w:rPr>
          <w:rFonts w:asciiTheme="minorHAnsi" w:hAnsiTheme="minorHAnsi"/>
          <w:szCs w:val="24"/>
        </w:rPr>
        <w:t xml:space="preserve"> used, their limitations and benefits will be included. </w:t>
      </w:r>
    </w:p>
    <w:p w14:paraId="42812A6C" w14:textId="029F238A" w:rsidR="00A004A6" w:rsidRDefault="00A004A6" w:rsidP="00A004A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use of “disabled people and others” was contested. The use of this term was taken from the UNCRPD and suggested that data would be collected that enabled comparisons in a multitude of ways.  </w:t>
      </w:r>
      <w:proofErr w:type="gramStart"/>
      <w:r>
        <w:rPr>
          <w:rFonts w:asciiTheme="minorHAnsi" w:hAnsiTheme="minorHAnsi"/>
          <w:szCs w:val="24"/>
        </w:rPr>
        <w:t>For example</w:t>
      </w:r>
      <w:r w:rsidR="00C321B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comparing the disabled population with non-disabled, but also the disabled population with the total population.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384896">
        <w:rPr>
          <w:rFonts w:asciiTheme="minorHAnsi" w:hAnsiTheme="minorHAnsi"/>
          <w:szCs w:val="24"/>
        </w:rPr>
        <w:t xml:space="preserve">It will be changed from “others” to “other groups” and </w:t>
      </w:r>
      <w:r w:rsidR="00DC315A">
        <w:rPr>
          <w:rFonts w:asciiTheme="minorHAnsi" w:hAnsiTheme="minorHAnsi"/>
          <w:szCs w:val="24"/>
        </w:rPr>
        <w:t xml:space="preserve">an </w:t>
      </w:r>
      <w:r w:rsidR="00384896">
        <w:rPr>
          <w:rFonts w:asciiTheme="minorHAnsi" w:hAnsiTheme="minorHAnsi"/>
          <w:szCs w:val="24"/>
        </w:rPr>
        <w:t xml:space="preserve">explanation will be given. </w:t>
      </w:r>
    </w:p>
    <w:p w14:paraId="704540F5" w14:textId="505C9F16" w:rsidR="00A004A6" w:rsidRDefault="00A004A6" w:rsidP="00A004A6">
      <w:pPr>
        <w:rPr>
          <w:rFonts w:asciiTheme="minorHAnsi" w:hAnsiTheme="minorHAnsi"/>
          <w:szCs w:val="24"/>
        </w:rPr>
      </w:pPr>
      <w:r w:rsidRPr="004D545F">
        <w:rPr>
          <w:rFonts w:asciiTheme="minorHAnsi" w:hAnsiTheme="minorHAnsi"/>
          <w:b/>
          <w:szCs w:val="24"/>
        </w:rPr>
        <w:t>The use of ICF terminology</w:t>
      </w:r>
      <w:r>
        <w:rPr>
          <w:rFonts w:asciiTheme="minorHAnsi" w:hAnsiTheme="minorHAnsi"/>
          <w:szCs w:val="24"/>
        </w:rPr>
        <w:br/>
      </w:r>
      <w:r w:rsidR="004D545F">
        <w:rPr>
          <w:rFonts w:asciiTheme="minorHAnsi" w:hAnsiTheme="minorHAnsi"/>
          <w:szCs w:val="24"/>
        </w:rPr>
        <w:t>Feedback from consultation requested definition of terms</w:t>
      </w:r>
      <w:r w:rsidR="00843CD0">
        <w:rPr>
          <w:rFonts w:asciiTheme="minorHAnsi" w:hAnsiTheme="minorHAnsi"/>
          <w:szCs w:val="24"/>
        </w:rPr>
        <w:t>.</w:t>
      </w:r>
      <w:r w:rsidR="004D545F">
        <w:rPr>
          <w:rFonts w:asciiTheme="minorHAnsi" w:hAnsiTheme="minorHAnsi"/>
          <w:szCs w:val="24"/>
        </w:rPr>
        <w:t xml:space="preserve"> The </w:t>
      </w:r>
      <w:r w:rsidR="009753F9">
        <w:rPr>
          <w:rFonts w:asciiTheme="minorHAnsi" w:hAnsiTheme="minorHAnsi"/>
          <w:szCs w:val="24"/>
        </w:rPr>
        <w:t>E</w:t>
      </w:r>
      <w:r w:rsidR="004D545F">
        <w:rPr>
          <w:rFonts w:asciiTheme="minorHAnsi" w:hAnsiTheme="minorHAnsi"/>
          <w:szCs w:val="24"/>
        </w:rPr>
        <w:t xml:space="preserve">nduring </w:t>
      </w:r>
      <w:r w:rsidR="009753F9">
        <w:rPr>
          <w:rFonts w:asciiTheme="minorHAnsi" w:hAnsiTheme="minorHAnsi"/>
          <w:szCs w:val="24"/>
        </w:rPr>
        <w:t>Q</w:t>
      </w:r>
      <w:r w:rsidR="004D545F">
        <w:rPr>
          <w:rFonts w:asciiTheme="minorHAnsi" w:hAnsiTheme="minorHAnsi"/>
          <w:szCs w:val="24"/>
        </w:rPr>
        <w:t xml:space="preserve">uestions document uses the ICF as </w:t>
      </w:r>
      <w:r w:rsidR="00C51B95">
        <w:rPr>
          <w:rFonts w:asciiTheme="minorHAnsi" w:hAnsiTheme="minorHAnsi"/>
          <w:szCs w:val="24"/>
        </w:rPr>
        <w:t xml:space="preserve">a </w:t>
      </w:r>
      <w:r w:rsidR="004D545F">
        <w:rPr>
          <w:rFonts w:asciiTheme="minorHAnsi" w:hAnsiTheme="minorHAnsi"/>
          <w:szCs w:val="24"/>
        </w:rPr>
        <w:t>framework so that</w:t>
      </w:r>
      <w:r w:rsidR="00384896">
        <w:rPr>
          <w:rFonts w:asciiTheme="minorHAnsi" w:hAnsiTheme="minorHAnsi"/>
          <w:szCs w:val="24"/>
        </w:rPr>
        <w:t xml:space="preserve"> there is</w:t>
      </w:r>
      <w:r w:rsidR="004D545F">
        <w:rPr>
          <w:rFonts w:asciiTheme="minorHAnsi" w:hAnsiTheme="minorHAnsi"/>
          <w:szCs w:val="24"/>
        </w:rPr>
        <w:t xml:space="preserve"> a coherent, shared understanding of disability and impairment. Every framework has benefits and limitations, and a section </w:t>
      </w:r>
      <w:r w:rsidR="00C51B95">
        <w:rPr>
          <w:rFonts w:asciiTheme="minorHAnsi" w:hAnsiTheme="minorHAnsi"/>
          <w:szCs w:val="24"/>
        </w:rPr>
        <w:t xml:space="preserve">on the ICF </w:t>
      </w:r>
      <w:r w:rsidR="002B2DC4">
        <w:rPr>
          <w:rFonts w:asciiTheme="minorHAnsi" w:hAnsiTheme="minorHAnsi"/>
          <w:szCs w:val="24"/>
        </w:rPr>
        <w:t>has</w:t>
      </w:r>
      <w:r w:rsidR="009753F9">
        <w:rPr>
          <w:rFonts w:asciiTheme="minorHAnsi" w:hAnsiTheme="minorHAnsi"/>
          <w:szCs w:val="24"/>
        </w:rPr>
        <w:t xml:space="preserve"> been</w:t>
      </w:r>
      <w:r w:rsidR="004D545F">
        <w:rPr>
          <w:rFonts w:asciiTheme="minorHAnsi" w:hAnsiTheme="minorHAnsi"/>
          <w:szCs w:val="24"/>
        </w:rPr>
        <w:t xml:space="preserve"> added to the </w:t>
      </w:r>
      <w:r w:rsidR="009753F9">
        <w:rPr>
          <w:rFonts w:asciiTheme="minorHAnsi" w:hAnsiTheme="minorHAnsi"/>
          <w:szCs w:val="24"/>
        </w:rPr>
        <w:t>I</w:t>
      </w:r>
      <w:r w:rsidR="00843CD0">
        <w:rPr>
          <w:rFonts w:asciiTheme="minorHAnsi" w:hAnsiTheme="minorHAnsi"/>
          <w:szCs w:val="24"/>
        </w:rPr>
        <w:t xml:space="preserve">ntroduction. The </w:t>
      </w:r>
      <w:r w:rsidR="009753F9">
        <w:rPr>
          <w:rFonts w:asciiTheme="minorHAnsi" w:hAnsiTheme="minorHAnsi"/>
          <w:szCs w:val="24"/>
        </w:rPr>
        <w:t>W</w:t>
      </w:r>
      <w:r w:rsidR="00843CD0">
        <w:rPr>
          <w:rFonts w:asciiTheme="minorHAnsi" w:hAnsiTheme="minorHAnsi"/>
          <w:szCs w:val="24"/>
        </w:rPr>
        <w:t xml:space="preserve">orking </w:t>
      </w:r>
      <w:r w:rsidR="009753F9">
        <w:rPr>
          <w:rFonts w:asciiTheme="minorHAnsi" w:hAnsiTheme="minorHAnsi"/>
          <w:szCs w:val="24"/>
        </w:rPr>
        <w:t>G</w:t>
      </w:r>
      <w:r w:rsidR="00843CD0">
        <w:rPr>
          <w:rFonts w:asciiTheme="minorHAnsi" w:hAnsiTheme="minorHAnsi"/>
          <w:szCs w:val="24"/>
        </w:rPr>
        <w:t>roup discussed the ICF to</w:t>
      </w:r>
      <w:r w:rsidR="00843CD0" w:rsidRPr="00843CD0">
        <w:rPr>
          <w:rFonts w:asciiTheme="minorHAnsi" w:hAnsiTheme="minorHAnsi"/>
          <w:szCs w:val="24"/>
        </w:rPr>
        <w:t xml:space="preserve"> arrive at an agreement about the framework to go forward – to help the DDEWG complete its work – and be explicit about the limitations.</w:t>
      </w:r>
      <w:r w:rsidR="00307DDC">
        <w:rPr>
          <w:rFonts w:asciiTheme="minorHAnsi" w:hAnsiTheme="minorHAnsi"/>
          <w:szCs w:val="24"/>
        </w:rPr>
        <w:t xml:space="preserve"> </w:t>
      </w:r>
      <w:r w:rsidR="009753F9">
        <w:rPr>
          <w:rFonts w:asciiTheme="minorHAnsi" w:hAnsiTheme="minorHAnsi"/>
          <w:szCs w:val="24"/>
        </w:rPr>
        <w:t>It was agreed that t</w:t>
      </w:r>
      <w:r w:rsidR="005F10ED">
        <w:rPr>
          <w:rFonts w:asciiTheme="minorHAnsi" w:hAnsiTheme="minorHAnsi"/>
          <w:szCs w:val="24"/>
        </w:rPr>
        <w:t xml:space="preserve">he ICF </w:t>
      </w:r>
      <w:r w:rsidR="009753F9">
        <w:rPr>
          <w:rFonts w:asciiTheme="minorHAnsi" w:hAnsiTheme="minorHAnsi"/>
          <w:szCs w:val="24"/>
        </w:rPr>
        <w:t>could</w:t>
      </w:r>
      <w:r w:rsidR="005F10ED">
        <w:rPr>
          <w:rFonts w:asciiTheme="minorHAnsi" w:hAnsiTheme="minorHAnsi"/>
          <w:szCs w:val="24"/>
        </w:rPr>
        <w:t xml:space="preserve"> be used as a framework for discussion </w:t>
      </w:r>
      <w:r w:rsidR="009753F9">
        <w:rPr>
          <w:rFonts w:asciiTheme="minorHAnsi" w:hAnsiTheme="minorHAnsi"/>
          <w:szCs w:val="24"/>
        </w:rPr>
        <w:t>in</w:t>
      </w:r>
      <w:r w:rsidR="005F10ED">
        <w:rPr>
          <w:rFonts w:asciiTheme="minorHAnsi" w:hAnsiTheme="minorHAnsi"/>
          <w:szCs w:val="24"/>
        </w:rPr>
        <w:t xml:space="preserve"> the </w:t>
      </w:r>
      <w:r w:rsidR="009753F9">
        <w:rPr>
          <w:rFonts w:asciiTheme="minorHAnsi" w:hAnsiTheme="minorHAnsi"/>
          <w:szCs w:val="24"/>
        </w:rPr>
        <w:t>E</w:t>
      </w:r>
      <w:r w:rsidR="005F10ED">
        <w:rPr>
          <w:rFonts w:asciiTheme="minorHAnsi" w:hAnsiTheme="minorHAnsi"/>
          <w:szCs w:val="24"/>
        </w:rPr>
        <w:t xml:space="preserve">nduring </w:t>
      </w:r>
      <w:r w:rsidR="009753F9">
        <w:rPr>
          <w:rFonts w:asciiTheme="minorHAnsi" w:hAnsiTheme="minorHAnsi"/>
          <w:szCs w:val="24"/>
        </w:rPr>
        <w:t>Q</w:t>
      </w:r>
      <w:r w:rsidR="005F10ED">
        <w:rPr>
          <w:rFonts w:asciiTheme="minorHAnsi" w:hAnsiTheme="minorHAnsi"/>
          <w:szCs w:val="24"/>
        </w:rPr>
        <w:t>uestions document,</w:t>
      </w:r>
      <w:r w:rsidR="009753F9">
        <w:rPr>
          <w:rFonts w:asciiTheme="minorHAnsi" w:hAnsiTheme="minorHAnsi"/>
          <w:szCs w:val="24"/>
        </w:rPr>
        <w:t xml:space="preserve"> but</w:t>
      </w:r>
      <w:r w:rsidR="005F10ED">
        <w:rPr>
          <w:rFonts w:asciiTheme="minorHAnsi" w:hAnsiTheme="minorHAnsi"/>
          <w:szCs w:val="24"/>
        </w:rPr>
        <w:t xml:space="preserve"> the c</w:t>
      </w:r>
      <w:r w:rsidR="00C05DBF">
        <w:rPr>
          <w:rFonts w:asciiTheme="minorHAnsi" w:hAnsiTheme="minorHAnsi"/>
          <w:szCs w:val="24"/>
        </w:rPr>
        <w:t>lassifications will not be used as this level of detail was not considered necessary.</w:t>
      </w:r>
      <w:r w:rsidR="005F10ED">
        <w:rPr>
          <w:rFonts w:asciiTheme="minorHAnsi" w:hAnsiTheme="minorHAnsi"/>
          <w:szCs w:val="24"/>
        </w:rPr>
        <w:t xml:space="preserve"> </w:t>
      </w:r>
      <w:r w:rsidR="004D545F">
        <w:rPr>
          <w:rFonts w:asciiTheme="minorHAnsi" w:hAnsiTheme="minorHAnsi"/>
          <w:szCs w:val="24"/>
        </w:rPr>
        <w:t>The DDEWG provided further feedback to refine</w:t>
      </w:r>
      <w:r w:rsidR="009753F9">
        <w:rPr>
          <w:rFonts w:asciiTheme="minorHAnsi" w:hAnsiTheme="minorHAnsi"/>
          <w:szCs w:val="24"/>
        </w:rPr>
        <w:t xml:space="preserve"> the section on the ICF in</w:t>
      </w:r>
      <w:r w:rsidR="004D545F">
        <w:rPr>
          <w:rFonts w:asciiTheme="minorHAnsi" w:hAnsiTheme="minorHAnsi"/>
          <w:szCs w:val="24"/>
        </w:rPr>
        <w:t xml:space="preserve"> </w:t>
      </w:r>
      <w:r w:rsidR="009753F9">
        <w:rPr>
          <w:rFonts w:asciiTheme="minorHAnsi" w:hAnsiTheme="minorHAnsi"/>
          <w:szCs w:val="24"/>
        </w:rPr>
        <w:t>the Introduction</w:t>
      </w:r>
      <w:r w:rsidR="004D545F">
        <w:rPr>
          <w:rFonts w:asciiTheme="minorHAnsi" w:hAnsiTheme="minorHAnsi"/>
          <w:szCs w:val="24"/>
        </w:rPr>
        <w:t xml:space="preserve"> to increase transparency</w:t>
      </w:r>
      <w:r w:rsidR="009753F9">
        <w:rPr>
          <w:rFonts w:asciiTheme="minorHAnsi" w:hAnsiTheme="minorHAnsi"/>
          <w:szCs w:val="24"/>
        </w:rPr>
        <w:t>.</w:t>
      </w:r>
    </w:p>
    <w:p w14:paraId="5FB4AEA0" w14:textId="0BE6F23F" w:rsidR="00384896" w:rsidRDefault="004D545F" w:rsidP="00843CD0">
      <w:pPr>
        <w:rPr>
          <w:rFonts w:asciiTheme="minorHAnsi" w:hAnsiTheme="minorHAnsi"/>
          <w:szCs w:val="24"/>
        </w:rPr>
      </w:pPr>
      <w:r w:rsidRPr="004D545F">
        <w:rPr>
          <w:rFonts w:asciiTheme="minorHAnsi" w:hAnsiTheme="minorHAnsi"/>
          <w:b/>
          <w:szCs w:val="24"/>
        </w:rPr>
        <w:t>Cross-cutting topics</w:t>
      </w:r>
      <w:r>
        <w:rPr>
          <w:rFonts w:asciiTheme="minorHAnsi" w:hAnsiTheme="minorHAnsi"/>
          <w:szCs w:val="24"/>
        </w:rPr>
        <w:br/>
        <w:t xml:space="preserve">Feedback from consultations revealed that it was not </w:t>
      </w:r>
      <w:r w:rsidR="00C51B95">
        <w:rPr>
          <w:rFonts w:asciiTheme="minorHAnsi" w:hAnsiTheme="minorHAnsi"/>
          <w:szCs w:val="24"/>
        </w:rPr>
        <w:t xml:space="preserve">clear </w:t>
      </w:r>
      <w:r>
        <w:rPr>
          <w:rFonts w:asciiTheme="minorHAnsi" w:hAnsiTheme="minorHAnsi"/>
          <w:szCs w:val="24"/>
        </w:rPr>
        <w:t xml:space="preserve">that certain topics were cross-cutting.  </w:t>
      </w:r>
      <w:r w:rsidR="007D28FA">
        <w:rPr>
          <w:rFonts w:asciiTheme="minorHAnsi" w:hAnsiTheme="minorHAnsi"/>
          <w:szCs w:val="24"/>
        </w:rPr>
        <w:t xml:space="preserve">These topics included </w:t>
      </w:r>
      <w:r w:rsidR="002B2DC4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 xml:space="preserve">ersonal </w:t>
      </w:r>
      <w:r w:rsidR="002B2DC4">
        <w:rPr>
          <w:rFonts w:asciiTheme="minorHAnsi" w:hAnsiTheme="minorHAnsi"/>
          <w:szCs w:val="24"/>
        </w:rPr>
        <w:t>C</w:t>
      </w:r>
      <w:r>
        <w:rPr>
          <w:rFonts w:asciiTheme="minorHAnsi" w:hAnsiTheme="minorHAnsi"/>
          <w:szCs w:val="24"/>
        </w:rPr>
        <w:t xml:space="preserve">haracteristics and </w:t>
      </w:r>
      <w:r w:rsidR="002B2DC4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 xml:space="preserve">isability, </w:t>
      </w:r>
      <w:r w:rsidR="002B2DC4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mpairment and </w:t>
      </w:r>
      <w:r w:rsidR="002B2DC4">
        <w:rPr>
          <w:rFonts w:asciiTheme="minorHAnsi" w:hAnsiTheme="minorHAnsi"/>
          <w:szCs w:val="24"/>
        </w:rPr>
        <w:t>L</w:t>
      </w:r>
      <w:r>
        <w:rPr>
          <w:rFonts w:asciiTheme="minorHAnsi" w:hAnsiTheme="minorHAnsi"/>
          <w:szCs w:val="24"/>
        </w:rPr>
        <w:t>imitations</w:t>
      </w:r>
      <w:r w:rsidR="007D28FA">
        <w:rPr>
          <w:rFonts w:asciiTheme="minorHAnsi" w:hAnsiTheme="minorHAnsi"/>
          <w:szCs w:val="24"/>
        </w:rPr>
        <w:t xml:space="preserve">. Cross-cutting topics were </w:t>
      </w:r>
      <w:r w:rsidR="00383CCB">
        <w:rPr>
          <w:rFonts w:asciiTheme="minorHAnsi" w:hAnsiTheme="minorHAnsi"/>
          <w:szCs w:val="24"/>
        </w:rPr>
        <w:t xml:space="preserve">separated from the other topics, </w:t>
      </w:r>
      <w:r w:rsidR="00C51B95">
        <w:rPr>
          <w:rFonts w:asciiTheme="minorHAnsi" w:hAnsiTheme="minorHAnsi"/>
          <w:szCs w:val="24"/>
        </w:rPr>
        <w:t xml:space="preserve">which were </w:t>
      </w:r>
      <w:r w:rsidR="00383CCB">
        <w:rPr>
          <w:rFonts w:asciiTheme="minorHAnsi" w:hAnsiTheme="minorHAnsi"/>
          <w:szCs w:val="24"/>
        </w:rPr>
        <w:t xml:space="preserve">labelled core topics. It was agreed that further elaboration </w:t>
      </w:r>
      <w:r w:rsidR="00C51B95">
        <w:rPr>
          <w:rFonts w:asciiTheme="minorHAnsi" w:hAnsiTheme="minorHAnsi"/>
          <w:szCs w:val="24"/>
        </w:rPr>
        <w:t xml:space="preserve">should </w:t>
      </w:r>
      <w:r w:rsidR="00383CCB">
        <w:rPr>
          <w:rFonts w:asciiTheme="minorHAnsi" w:hAnsiTheme="minorHAnsi"/>
          <w:szCs w:val="24"/>
        </w:rPr>
        <w:t xml:space="preserve">occur, and a question on personal autonomy would be </w:t>
      </w:r>
      <w:r w:rsidR="00383CCB">
        <w:rPr>
          <w:rFonts w:asciiTheme="minorHAnsi" w:hAnsiTheme="minorHAnsi"/>
          <w:szCs w:val="24"/>
        </w:rPr>
        <w:lastRenderedPageBreak/>
        <w:t xml:space="preserve">added to all core topics. Accessibility is addressed in core topics in barriers and facilitators. Attitudes and </w:t>
      </w:r>
      <w:r w:rsidR="002B2DC4">
        <w:rPr>
          <w:rFonts w:asciiTheme="minorHAnsi" w:hAnsiTheme="minorHAnsi"/>
          <w:szCs w:val="24"/>
        </w:rPr>
        <w:t>A</w:t>
      </w:r>
      <w:r w:rsidR="00383CCB">
        <w:rPr>
          <w:rFonts w:asciiTheme="minorHAnsi" w:hAnsiTheme="minorHAnsi"/>
          <w:szCs w:val="24"/>
        </w:rPr>
        <w:t xml:space="preserve">wareness </w:t>
      </w:r>
      <w:proofErr w:type="gramStart"/>
      <w:r w:rsidR="002B2DC4">
        <w:rPr>
          <w:rFonts w:asciiTheme="minorHAnsi" w:hAnsiTheme="minorHAnsi"/>
          <w:szCs w:val="24"/>
        </w:rPr>
        <w:t xml:space="preserve">are </w:t>
      </w:r>
      <w:r w:rsidR="0074039F">
        <w:rPr>
          <w:rFonts w:asciiTheme="minorHAnsi" w:hAnsiTheme="minorHAnsi"/>
          <w:szCs w:val="24"/>
        </w:rPr>
        <w:t xml:space="preserve"> also</w:t>
      </w:r>
      <w:proofErr w:type="gramEnd"/>
      <w:r w:rsidR="00E3702E">
        <w:rPr>
          <w:rFonts w:asciiTheme="minorHAnsi" w:hAnsiTheme="minorHAnsi"/>
          <w:szCs w:val="24"/>
        </w:rPr>
        <w:t xml:space="preserve"> included</w:t>
      </w:r>
      <w:r w:rsidR="0074039F">
        <w:rPr>
          <w:rFonts w:asciiTheme="minorHAnsi" w:hAnsiTheme="minorHAnsi"/>
          <w:szCs w:val="24"/>
        </w:rPr>
        <w:t xml:space="preserve"> in the core topics as they can</w:t>
      </w:r>
      <w:r w:rsidR="00383CCB">
        <w:rPr>
          <w:rFonts w:asciiTheme="minorHAnsi" w:hAnsiTheme="minorHAnsi"/>
          <w:szCs w:val="24"/>
        </w:rPr>
        <w:t xml:space="preserve"> also b</w:t>
      </w:r>
      <w:r w:rsidR="0074039F">
        <w:rPr>
          <w:rFonts w:asciiTheme="minorHAnsi" w:hAnsiTheme="minorHAnsi"/>
          <w:szCs w:val="24"/>
        </w:rPr>
        <w:t>e  barrier</w:t>
      </w:r>
      <w:r w:rsidR="009446A8">
        <w:rPr>
          <w:rFonts w:asciiTheme="minorHAnsi" w:hAnsiTheme="minorHAnsi"/>
          <w:szCs w:val="24"/>
        </w:rPr>
        <w:t>s</w:t>
      </w:r>
      <w:r w:rsidR="0074039F">
        <w:rPr>
          <w:rFonts w:asciiTheme="minorHAnsi" w:hAnsiTheme="minorHAnsi"/>
          <w:szCs w:val="24"/>
        </w:rPr>
        <w:t xml:space="preserve"> or facilitator</w:t>
      </w:r>
      <w:r w:rsidR="009446A8">
        <w:rPr>
          <w:rFonts w:asciiTheme="minorHAnsi" w:hAnsiTheme="minorHAnsi"/>
          <w:szCs w:val="24"/>
        </w:rPr>
        <w:t>s</w:t>
      </w:r>
      <w:r w:rsidR="0074039F">
        <w:rPr>
          <w:rFonts w:asciiTheme="minorHAnsi" w:hAnsiTheme="minorHAnsi"/>
          <w:szCs w:val="24"/>
        </w:rPr>
        <w:t xml:space="preserve">. </w:t>
      </w:r>
    </w:p>
    <w:p w14:paraId="319C1F78" w14:textId="032B302D" w:rsidR="0074039F" w:rsidRDefault="0074039F" w:rsidP="00A004A6">
      <w:pPr>
        <w:rPr>
          <w:rFonts w:asciiTheme="minorHAnsi" w:hAnsiTheme="minorHAnsi"/>
          <w:szCs w:val="24"/>
        </w:rPr>
      </w:pPr>
      <w:r w:rsidRPr="0074039F">
        <w:rPr>
          <w:rFonts w:asciiTheme="minorHAnsi" w:hAnsiTheme="minorHAnsi"/>
          <w:b/>
          <w:szCs w:val="24"/>
        </w:rPr>
        <w:t>Cost of disability</w:t>
      </w:r>
      <w:r>
        <w:rPr>
          <w:rFonts w:asciiTheme="minorHAnsi" w:hAnsiTheme="minorHAnsi"/>
          <w:szCs w:val="24"/>
        </w:rPr>
        <w:br/>
      </w:r>
      <w:proofErr w:type="gramStart"/>
      <w:r>
        <w:rPr>
          <w:rFonts w:asciiTheme="minorHAnsi" w:hAnsiTheme="minorHAnsi"/>
          <w:szCs w:val="24"/>
        </w:rPr>
        <w:t>A</w:t>
      </w:r>
      <w:proofErr w:type="gramEnd"/>
      <w:r>
        <w:rPr>
          <w:rFonts w:asciiTheme="minorHAnsi" w:hAnsiTheme="minorHAnsi"/>
          <w:szCs w:val="24"/>
        </w:rPr>
        <w:t xml:space="preserve"> question on the cost of disability and/or impairment will be added to the </w:t>
      </w:r>
      <w:r w:rsidR="00E3702E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 xml:space="preserve">isability, </w:t>
      </w:r>
      <w:r w:rsidR="00E3702E">
        <w:rPr>
          <w:rFonts w:asciiTheme="minorHAnsi" w:hAnsiTheme="minorHAnsi"/>
          <w:szCs w:val="24"/>
        </w:rPr>
        <w:t>L</w:t>
      </w:r>
      <w:r>
        <w:rPr>
          <w:rFonts w:asciiTheme="minorHAnsi" w:hAnsiTheme="minorHAnsi"/>
          <w:szCs w:val="24"/>
        </w:rPr>
        <w:t xml:space="preserve">imitations and </w:t>
      </w:r>
      <w:r w:rsidR="00E3702E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mpairment topic. A discussion took place on how this question would be posed. Conversion costs and opportunity costs were examples of proposed approaches. </w:t>
      </w:r>
      <w:r w:rsidR="00843CD0">
        <w:rPr>
          <w:rFonts w:asciiTheme="minorHAnsi" w:hAnsiTheme="minorHAnsi"/>
          <w:szCs w:val="24"/>
        </w:rPr>
        <w:t>Brigit</w:t>
      </w:r>
      <w:r w:rsidR="00E3702E">
        <w:rPr>
          <w:rFonts w:asciiTheme="minorHAnsi" w:hAnsiTheme="minorHAnsi"/>
          <w:szCs w:val="24"/>
        </w:rPr>
        <w:t xml:space="preserve"> </w:t>
      </w:r>
      <w:proofErr w:type="spellStart"/>
      <w:r w:rsidR="00E3702E">
        <w:rPr>
          <w:rFonts w:asciiTheme="minorHAnsi" w:hAnsiTheme="minorHAnsi"/>
          <w:szCs w:val="24"/>
        </w:rPr>
        <w:t>Mirfin-Veitch</w:t>
      </w:r>
      <w:proofErr w:type="spellEnd"/>
      <w:r w:rsidR="00843CD0">
        <w:rPr>
          <w:rFonts w:asciiTheme="minorHAnsi" w:hAnsiTheme="minorHAnsi"/>
          <w:szCs w:val="24"/>
        </w:rPr>
        <w:t xml:space="preserve"> will forward a piece of A</w:t>
      </w:r>
      <w:r w:rsidR="00E3702E">
        <w:rPr>
          <w:rFonts w:asciiTheme="minorHAnsi" w:hAnsiTheme="minorHAnsi"/>
          <w:szCs w:val="24"/>
        </w:rPr>
        <w:t>uckland University of Technology</w:t>
      </w:r>
      <w:r w:rsidR="00843CD0">
        <w:rPr>
          <w:rFonts w:asciiTheme="minorHAnsi" w:hAnsiTheme="minorHAnsi"/>
          <w:szCs w:val="24"/>
        </w:rPr>
        <w:t xml:space="preserve"> work on the subject to the </w:t>
      </w:r>
      <w:r w:rsidR="00E3702E">
        <w:rPr>
          <w:rFonts w:asciiTheme="minorHAnsi" w:hAnsiTheme="minorHAnsi"/>
          <w:szCs w:val="24"/>
        </w:rPr>
        <w:t>W</w:t>
      </w:r>
      <w:r w:rsidR="00843CD0">
        <w:rPr>
          <w:rFonts w:asciiTheme="minorHAnsi" w:hAnsiTheme="minorHAnsi"/>
          <w:szCs w:val="24"/>
        </w:rPr>
        <w:t xml:space="preserve">orking </w:t>
      </w:r>
      <w:r w:rsidR="00E3702E">
        <w:rPr>
          <w:rFonts w:asciiTheme="minorHAnsi" w:hAnsiTheme="minorHAnsi"/>
          <w:szCs w:val="24"/>
        </w:rPr>
        <w:t>G</w:t>
      </w:r>
      <w:r w:rsidR="00843CD0">
        <w:rPr>
          <w:rFonts w:asciiTheme="minorHAnsi" w:hAnsiTheme="minorHAnsi"/>
          <w:szCs w:val="24"/>
        </w:rPr>
        <w:t xml:space="preserve">roup. </w:t>
      </w:r>
    </w:p>
    <w:p w14:paraId="4D701549" w14:textId="35B69D32" w:rsidR="00307DDC" w:rsidRDefault="00307DDC" w:rsidP="00307DDC">
      <w:pPr>
        <w:rPr>
          <w:rFonts w:asciiTheme="minorHAnsi" w:hAnsiTheme="minorHAnsi"/>
          <w:szCs w:val="24"/>
        </w:rPr>
      </w:pPr>
      <w:r w:rsidRPr="00307DDC">
        <w:rPr>
          <w:rFonts w:asciiTheme="minorHAnsi" w:hAnsiTheme="minorHAnsi"/>
          <w:b/>
          <w:szCs w:val="24"/>
        </w:rPr>
        <w:t>Bioethical Issues</w:t>
      </w:r>
      <w:r>
        <w:rPr>
          <w:rFonts w:asciiTheme="minorHAnsi" w:hAnsiTheme="minorHAnsi"/>
          <w:szCs w:val="24"/>
        </w:rPr>
        <w:br/>
      </w:r>
      <w:r w:rsidRPr="00307DDC">
        <w:rPr>
          <w:rFonts w:asciiTheme="minorHAnsi" w:hAnsiTheme="minorHAnsi"/>
          <w:szCs w:val="24"/>
        </w:rPr>
        <w:t>Examples: Sterilization/screening</w:t>
      </w:r>
      <w:r w:rsidR="00C05DBF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It was d</w:t>
      </w:r>
      <w:r w:rsidRPr="00307DDC">
        <w:rPr>
          <w:rFonts w:asciiTheme="minorHAnsi" w:hAnsiTheme="minorHAnsi"/>
          <w:szCs w:val="24"/>
        </w:rPr>
        <w:t>iscussed how to frame questions about bodily integrity, issues of personhood and personal autonomy, informed consent, changing attitudes and legal arrangement</w:t>
      </w:r>
      <w:r w:rsidR="00C51B95">
        <w:rPr>
          <w:rFonts w:asciiTheme="minorHAnsi" w:hAnsiTheme="minorHAnsi"/>
          <w:szCs w:val="24"/>
        </w:rPr>
        <w:t>s</w:t>
      </w:r>
      <w:r w:rsidRPr="00307DDC">
        <w:rPr>
          <w:rFonts w:asciiTheme="minorHAnsi" w:hAnsiTheme="minorHAnsi"/>
          <w:szCs w:val="24"/>
        </w:rPr>
        <w:t xml:space="preserve">.   Medical and legal procedures that </w:t>
      </w:r>
      <w:r w:rsidR="00E3702E">
        <w:rPr>
          <w:rFonts w:asciiTheme="minorHAnsi" w:hAnsiTheme="minorHAnsi"/>
          <w:szCs w:val="24"/>
        </w:rPr>
        <w:t xml:space="preserve">are </w:t>
      </w:r>
      <w:proofErr w:type="gramStart"/>
      <w:r w:rsidR="00E3702E">
        <w:rPr>
          <w:rFonts w:asciiTheme="minorHAnsi" w:hAnsiTheme="minorHAnsi"/>
          <w:szCs w:val="24"/>
        </w:rPr>
        <w:t xml:space="preserve">applied </w:t>
      </w:r>
      <w:r w:rsidRPr="00307DDC">
        <w:rPr>
          <w:rFonts w:asciiTheme="minorHAnsi" w:hAnsiTheme="minorHAnsi"/>
          <w:szCs w:val="24"/>
        </w:rPr>
        <w:t xml:space="preserve"> to</w:t>
      </w:r>
      <w:proofErr w:type="gramEnd"/>
      <w:r w:rsidRPr="00307DDC">
        <w:rPr>
          <w:rFonts w:asciiTheme="minorHAnsi" w:hAnsiTheme="minorHAnsi"/>
          <w:szCs w:val="24"/>
        </w:rPr>
        <w:t xml:space="preserve"> disabled people</w:t>
      </w:r>
      <w:r w:rsidR="00E3702E">
        <w:rPr>
          <w:rFonts w:asciiTheme="minorHAnsi" w:hAnsiTheme="minorHAnsi"/>
          <w:szCs w:val="24"/>
        </w:rPr>
        <w:t xml:space="preserve"> were also discussed.</w:t>
      </w:r>
      <w:r w:rsidRPr="00307DDC">
        <w:rPr>
          <w:rFonts w:asciiTheme="minorHAnsi" w:hAnsiTheme="minorHAnsi"/>
          <w:szCs w:val="24"/>
        </w:rPr>
        <w:t xml:space="preserve">  How well do legal framework</w:t>
      </w:r>
      <w:r w:rsidR="00E3702E">
        <w:rPr>
          <w:rFonts w:asciiTheme="minorHAnsi" w:hAnsiTheme="minorHAnsi"/>
          <w:szCs w:val="24"/>
        </w:rPr>
        <w:t>s</w:t>
      </w:r>
      <w:r w:rsidRPr="00307DDC">
        <w:rPr>
          <w:rFonts w:asciiTheme="minorHAnsi" w:hAnsiTheme="minorHAnsi"/>
          <w:szCs w:val="24"/>
        </w:rPr>
        <w:t xml:space="preserve"> and current interpretation</w:t>
      </w:r>
      <w:r w:rsidR="00E3702E">
        <w:rPr>
          <w:rFonts w:asciiTheme="minorHAnsi" w:hAnsiTheme="minorHAnsi"/>
          <w:szCs w:val="24"/>
        </w:rPr>
        <w:t>s</w:t>
      </w:r>
      <w:r w:rsidRPr="00307DDC">
        <w:rPr>
          <w:rFonts w:asciiTheme="minorHAnsi" w:hAnsiTheme="minorHAnsi"/>
          <w:szCs w:val="24"/>
        </w:rPr>
        <w:t xml:space="preserve"> meet the needs of disabled people?</w:t>
      </w:r>
      <w:r>
        <w:rPr>
          <w:rFonts w:asciiTheme="minorHAnsi" w:hAnsiTheme="minorHAnsi"/>
          <w:szCs w:val="24"/>
        </w:rPr>
        <w:t xml:space="preserve"> Examples of questions were recorded and will be distributed </w:t>
      </w:r>
      <w:r w:rsidR="00C51B95">
        <w:rPr>
          <w:rFonts w:asciiTheme="minorHAnsi" w:hAnsiTheme="minorHAnsi"/>
          <w:szCs w:val="24"/>
        </w:rPr>
        <w:t xml:space="preserve">to </w:t>
      </w:r>
      <w:r>
        <w:rPr>
          <w:rFonts w:asciiTheme="minorHAnsi" w:hAnsiTheme="minorHAnsi"/>
          <w:szCs w:val="24"/>
        </w:rPr>
        <w:t xml:space="preserve">the </w:t>
      </w:r>
      <w:r w:rsidR="00E3702E">
        <w:rPr>
          <w:rFonts w:asciiTheme="minorHAnsi" w:hAnsiTheme="minorHAnsi"/>
          <w:szCs w:val="24"/>
        </w:rPr>
        <w:t>W</w:t>
      </w:r>
      <w:r>
        <w:rPr>
          <w:rFonts w:asciiTheme="minorHAnsi" w:hAnsiTheme="minorHAnsi"/>
          <w:szCs w:val="24"/>
        </w:rPr>
        <w:t xml:space="preserve">orking </w:t>
      </w:r>
      <w:r w:rsidR="00E3702E">
        <w:rPr>
          <w:rFonts w:asciiTheme="minorHAnsi" w:hAnsiTheme="minorHAnsi"/>
          <w:szCs w:val="24"/>
        </w:rPr>
        <w:t>G</w:t>
      </w:r>
      <w:r>
        <w:rPr>
          <w:rFonts w:asciiTheme="minorHAnsi" w:hAnsiTheme="minorHAnsi"/>
          <w:szCs w:val="24"/>
        </w:rPr>
        <w:t xml:space="preserve">roup for further discussion. </w:t>
      </w:r>
    </w:p>
    <w:p w14:paraId="5FED716D" w14:textId="7A87A7D3" w:rsidR="00384896" w:rsidRDefault="0074039F" w:rsidP="00A004A6">
      <w:pPr>
        <w:rPr>
          <w:rFonts w:asciiTheme="minorHAnsi" w:hAnsiTheme="minorHAnsi"/>
          <w:szCs w:val="24"/>
        </w:rPr>
      </w:pPr>
      <w:r w:rsidRPr="008526D0">
        <w:rPr>
          <w:rFonts w:asciiTheme="minorHAnsi" w:hAnsiTheme="minorHAnsi"/>
          <w:b/>
          <w:szCs w:val="24"/>
        </w:rPr>
        <w:t>Other points raised</w:t>
      </w:r>
      <w:r>
        <w:rPr>
          <w:rFonts w:asciiTheme="minorHAnsi" w:hAnsiTheme="minorHAnsi"/>
          <w:szCs w:val="24"/>
        </w:rPr>
        <w:br/>
      </w:r>
      <w:proofErr w:type="spellStart"/>
      <w:r w:rsidR="00307DDC">
        <w:rPr>
          <w:rFonts w:asciiTheme="minorHAnsi" w:hAnsiTheme="minorHAnsi"/>
          <w:szCs w:val="24"/>
        </w:rPr>
        <w:t>H</w:t>
      </w:r>
      <w:r>
        <w:rPr>
          <w:rFonts w:asciiTheme="minorHAnsi" w:hAnsiTheme="minorHAnsi"/>
          <w:szCs w:val="24"/>
        </w:rPr>
        <w:t>abilitation</w:t>
      </w:r>
      <w:proofErr w:type="spellEnd"/>
      <w:r>
        <w:rPr>
          <w:rFonts w:asciiTheme="minorHAnsi" w:hAnsiTheme="minorHAnsi"/>
          <w:szCs w:val="24"/>
        </w:rPr>
        <w:t>/rehabilitation, health literacy, and the r</w:t>
      </w:r>
      <w:r w:rsidRPr="0074039F">
        <w:rPr>
          <w:rFonts w:asciiTheme="minorHAnsi" w:hAnsiTheme="minorHAnsi"/>
          <w:szCs w:val="24"/>
        </w:rPr>
        <w:t>ight to express sexual</w:t>
      </w:r>
      <w:r w:rsidR="004055C6">
        <w:rPr>
          <w:rFonts w:asciiTheme="minorHAnsi" w:hAnsiTheme="minorHAnsi"/>
          <w:szCs w:val="24"/>
        </w:rPr>
        <w:t>ity</w:t>
      </w:r>
      <w:r w:rsidRPr="0074039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were other points that were discussed and will be incorporated into the </w:t>
      </w:r>
      <w:r w:rsidR="00E3702E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nduring </w:t>
      </w:r>
      <w:r w:rsidR="00E3702E">
        <w:rPr>
          <w:rFonts w:asciiTheme="minorHAnsi" w:hAnsiTheme="minorHAnsi"/>
          <w:szCs w:val="24"/>
        </w:rPr>
        <w:t>Q</w:t>
      </w:r>
      <w:r>
        <w:rPr>
          <w:rFonts w:asciiTheme="minorHAnsi" w:hAnsiTheme="minorHAnsi"/>
          <w:szCs w:val="24"/>
        </w:rPr>
        <w:t>uestion</w:t>
      </w:r>
      <w:r w:rsidR="00E3702E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document. </w:t>
      </w:r>
      <w:r w:rsidR="004055C6">
        <w:rPr>
          <w:rFonts w:asciiTheme="minorHAnsi" w:hAnsiTheme="minorHAnsi"/>
          <w:szCs w:val="24"/>
        </w:rPr>
        <w:t xml:space="preserve">In the </w:t>
      </w:r>
      <w:r w:rsidR="00307DDC">
        <w:rPr>
          <w:rFonts w:asciiTheme="minorHAnsi" w:hAnsiTheme="minorHAnsi"/>
          <w:szCs w:val="24"/>
        </w:rPr>
        <w:t>Health topic</w:t>
      </w:r>
      <w:r w:rsidR="00E3702E">
        <w:rPr>
          <w:rFonts w:asciiTheme="minorHAnsi" w:hAnsiTheme="minorHAnsi"/>
          <w:szCs w:val="24"/>
        </w:rPr>
        <w:t>,</w:t>
      </w:r>
      <w:r w:rsidR="00307DDC">
        <w:rPr>
          <w:rFonts w:asciiTheme="minorHAnsi" w:hAnsiTheme="minorHAnsi"/>
          <w:szCs w:val="24"/>
        </w:rPr>
        <w:t xml:space="preserve"> </w:t>
      </w:r>
      <w:r w:rsidR="004055C6">
        <w:rPr>
          <w:rFonts w:asciiTheme="minorHAnsi" w:hAnsiTheme="minorHAnsi"/>
          <w:szCs w:val="24"/>
        </w:rPr>
        <w:t>need to</w:t>
      </w:r>
      <w:r w:rsidR="00307DDC">
        <w:rPr>
          <w:rFonts w:asciiTheme="minorHAnsi" w:hAnsiTheme="minorHAnsi"/>
          <w:szCs w:val="24"/>
        </w:rPr>
        <w:t xml:space="preserve"> change </w:t>
      </w:r>
      <w:r w:rsidR="004055C6">
        <w:rPr>
          <w:rFonts w:asciiTheme="minorHAnsi" w:hAnsiTheme="minorHAnsi"/>
          <w:szCs w:val="24"/>
        </w:rPr>
        <w:t>‘</w:t>
      </w:r>
      <w:r w:rsidR="00307DDC">
        <w:rPr>
          <w:rFonts w:asciiTheme="minorHAnsi" w:hAnsiTheme="minorHAnsi"/>
          <w:szCs w:val="24"/>
        </w:rPr>
        <w:t>medical</w:t>
      </w:r>
      <w:r w:rsidR="004055C6">
        <w:rPr>
          <w:rFonts w:asciiTheme="minorHAnsi" w:hAnsiTheme="minorHAnsi"/>
          <w:szCs w:val="24"/>
        </w:rPr>
        <w:t>’</w:t>
      </w:r>
      <w:r w:rsidR="00307DDC">
        <w:rPr>
          <w:rFonts w:asciiTheme="minorHAnsi" w:hAnsiTheme="minorHAnsi"/>
          <w:szCs w:val="24"/>
        </w:rPr>
        <w:t xml:space="preserve"> to </w:t>
      </w:r>
      <w:r w:rsidR="004055C6">
        <w:rPr>
          <w:rFonts w:asciiTheme="minorHAnsi" w:hAnsiTheme="minorHAnsi"/>
          <w:szCs w:val="24"/>
        </w:rPr>
        <w:t>‘</w:t>
      </w:r>
      <w:r w:rsidR="00307DDC">
        <w:rPr>
          <w:rFonts w:asciiTheme="minorHAnsi" w:hAnsiTheme="minorHAnsi"/>
          <w:szCs w:val="24"/>
        </w:rPr>
        <w:t>health</w:t>
      </w:r>
      <w:r w:rsidR="004055C6">
        <w:rPr>
          <w:rFonts w:asciiTheme="minorHAnsi" w:hAnsiTheme="minorHAnsi"/>
          <w:szCs w:val="24"/>
        </w:rPr>
        <w:t>’</w:t>
      </w:r>
      <w:r w:rsidR="00307DDC">
        <w:rPr>
          <w:rFonts w:asciiTheme="minorHAnsi" w:hAnsiTheme="minorHAnsi"/>
          <w:szCs w:val="24"/>
        </w:rPr>
        <w:t xml:space="preserve"> and</w:t>
      </w:r>
      <w:r w:rsidR="00307DDC" w:rsidRPr="00843CD0">
        <w:rPr>
          <w:rFonts w:asciiTheme="minorHAnsi" w:hAnsiTheme="minorHAnsi"/>
          <w:szCs w:val="24"/>
        </w:rPr>
        <w:t xml:space="preserve"> drop words before </w:t>
      </w:r>
      <w:r w:rsidR="004055C6">
        <w:rPr>
          <w:rFonts w:asciiTheme="minorHAnsi" w:hAnsiTheme="minorHAnsi"/>
          <w:szCs w:val="24"/>
        </w:rPr>
        <w:t>‘</w:t>
      </w:r>
      <w:r w:rsidR="00307DDC">
        <w:rPr>
          <w:rFonts w:asciiTheme="minorHAnsi" w:hAnsiTheme="minorHAnsi"/>
          <w:szCs w:val="24"/>
        </w:rPr>
        <w:t>determinants of health</w:t>
      </w:r>
      <w:r w:rsidR="004055C6">
        <w:rPr>
          <w:rFonts w:asciiTheme="minorHAnsi" w:hAnsiTheme="minorHAnsi"/>
          <w:szCs w:val="24"/>
        </w:rPr>
        <w:t>’</w:t>
      </w:r>
      <w:r w:rsidR="00307DDC">
        <w:rPr>
          <w:rFonts w:asciiTheme="minorHAnsi" w:hAnsiTheme="minorHAnsi"/>
          <w:szCs w:val="24"/>
        </w:rPr>
        <w:t xml:space="preserve">. Change ‘effect’ to </w:t>
      </w:r>
      <w:r w:rsidR="00C51B95">
        <w:rPr>
          <w:rFonts w:asciiTheme="minorHAnsi" w:hAnsiTheme="minorHAnsi"/>
          <w:szCs w:val="24"/>
        </w:rPr>
        <w:t>‘</w:t>
      </w:r>
      <w:r w:rsidR="00307DDC">
        <w:rPr>
          <w:rFonts w:asciiTheme="minorHAnsi" w:hAnsiTheme="minorHAnsi"/>
          <w:szCs w:val="24"/>
        </w:rPr>
        <w:t>impact</w:t>
      </w:r>
      <w:r w:rsidR="00C51B95">
        <w:rPr>
          <w:rFonts w:asciiTheme="minorHAnsi" w:hAnsiTheme="minorHAnsi"/>
          <w:szCs w:val="24"/>
        </w:rPr>
        <w:t>’</w:t>
      </w:r>
      <w:r w:rsidR="00307DDC">
        <w:rPr>
          <w:rFonts w:asciiTheme="minorHAnsi" w:hAnsiTheme="minorHAnsi"/>
          <w:szCs w:val="24"/>
        </w:rPr>
        <w:t xml:space="preserve"> in document. Rehabilitation and </w:t>
      </w:r>
      <w:proofErr w:type="spellStart"/>
      <w:r w:rsidR="00307DDC">
        <w:rPr>
          <w:rFonts w:asciiTheme="minorHAnsi" w:hAnsiTheme="minorHAnsi"/>
          <w:szCs w:val="24"/>
        </w:rPr>
        <w:t>habilitation</w:t>
      </w:r>
      <w:proofErr w:type="spellEnd"/>
      <w:r w:rsidR="00307DDC">
        <w:rPr>
          <w:rFonts w:asciiTheme="minorHAnsi" w:hAnsiTheme="minorHAnsi"/>
          <w:szCs w:val="24"/>
        </w:rPr>
        <w:t xml:space="preserve"> will be discussed in </w:t>
      </w:r>
      <w:r w:rsidR="00E3702E">
        <w:rPr>
          <w:rFonts w:asciiTheme="minorHAnsi" w:hAnsiTheme="minorHAnsi"/>
          <w:szCs w:val="24"/>
        </w:rPr>
        <w:t>S</w:t>
      </w:r>
      <w:r w:rsidR="00307DDC">
        <w:rPr>
          <w:rFonts w:asciiTheme="minorHAnsi" w:hAnsiTheme="minorHAnsi"/>
          <w:szCs w:val="24"/>
        </w:rPr>
        <w:t>ervices</w:t>
      </w:r>
      <w:r w:rsidR="004055C6">
        <w:rPr>
          <w:rFonts w:asciiTheme="minorHAnsi" w:hAnsiTheme="minorHAnsi"/>
          <w:szCs w:val="24"/>
        </w:rPr>
        <w:t xml:space="preserve"> topic</w:t>
      </w:r>
      <w:r w:rsidR="00307DDC">
        <w:rPr>
          <w:rFonts w:asciiTheme="minorHAnsi" w:hAnsiTheme="minorHAnsi"/>
          <w:szCs w:val="24"/>
        </w:rPr>
        <w:t>. Health literacy is a barrier and facilitator for health outcomes, and will be discussed in the</w:t>
      </w:r>
      <w:r w:rsidR="00AE6843">
        <w:rPr>
          <w:rFonts w:asciiTheme="minorHAnsi" w:hAnsiTheme="minorHAnsi"/>
          <w:szCs w:val="24"/>
        </w:rPr>
        <w:t xml:space="preserve"> </w:t>
      </w:r>
      <w:r w:rsidR="00E3702E">
        <w:rPr>
          <w:rFonts w:asciiTheme="minorHAnsi" w:hAnsiTheme="minorHAnsi"/>
          <w:szCs w:val="24"/>
        </w:rPr>
        <w:t>H</w:t>
      </w:r>
      <w:r w:rsidR="00307DDC">
        <w:rPr>
          <w:rFonts w:asciiTheme="minorHAnsi" w:hAnsiTheme="minorHAnsi"/>
          <w:szCs w:val="24"/>
        </w:rPr>
        <w:t xml:space="preserve">ealth topic. </w:t>
      </w:r>
      <w:r w:rsidR="008526D0">
        <w:rPr>
          <w:rFonts w:asciiTheme="minorHAnsi" w:hAnsiTheme="minorHAnsi"/>
          <w:szCs w:val="24"/>
        </w:rPr>
        <w:t>These changes will be highlighted so that particular attention</w:t>
      </w:r>
      <w:r w:rsidR="00384896">
        <w:rPr>
          <w:rFonts w:asciiTheme="minorHAnsi" w:hAnsiTheme="minorHAnsi"/>
          <w:szCs w:val="24"/>
        </w:rPr>
        <w:t xml:space="preserve"> can be</w:t>
      </w:r>
      <w:r w:rsidR="00E3702E">
        <w:rPr>
          <w:rFonts w:asciiTheme="minorHAnsi" w:hAnsiTheme="minorHAnsi"/>
          <w:szCs w:val="24"/>
        </w:rPr>
        <w:t xml:space="preserve"> focused on them</w:t>
      </w:r>
      <w:r w:rsidR="00384896">
        <w:rPr>
          <w:rFonts w:asciiTheme="minorHAnsi" w:hAnsiTheme="minorHAnsi"/>
          <w:szCs w:val="24"/>
        </w:rPr>
        <w:t xml:space="preserve"> when the amendments are reviewed by the DDEWG. </w:t>
      </w:r>
    </w:p>
    <w:p w14:paraId="02195301" w14:textId="77777777" w:rsidR="00384896" w:rsidRDefault="00384896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09A994D3" w14:textId="4E6000A8" w:rsidR="00FF6D7B" w:rsidRDefault="00D821C5" w:rsidP="00A93DF2">
      <w:pPr>
        <w:pStyle w:val="Heading1"/>
      </w:pPr>
      <w:r w:rsidRPr="00D821C5">
        <w:lastRenderedPageBreak/>
        <w:t xml:space="preserve">Proposed approach to develop </w:t>
      </w:r>
      <w:r w:rsidR="00DF5661">
        <w:t>O</w:t>
      </w:r>
      <w:r w:rsidRPr="00D821C5">
        <w:t xml:space="preserve">utcomes </w:t>
      </w:r>
      <w:r w:rsidR="00DF5661">
        <w:t>F</w:t>
      </w:r>
      <w:r w:rsidRPr="00D821C5">
        <w:t xml:space="preserve">ramework and </w:t>
      </w:r>
      <w:r w:rsidR="00DF5661">
        <w:t>D</w:t>
      </w:r>
      <w:r w:rsidRPr="00D821C5">
        <w:t xml:space="preserve">isability </w:t>
      </w:r>
      <w:r w:rsidR="00DF5661">
        <w:t>D</w:t>
      </w:r>
      <w:r w:rsidRPr="00D821C5">
        <w:t xml:space="preserve">ata and </w:t>
      </w:r>
      <w:r w:rsidR="00DF5661">
        <w:t>E</w:t>
      </w:r>
      <w:r w:rsidRPr="00D821C5">
        <w:t xml:space="preserve">vidence </w:t>
      </w:r>
      <w:r w:rsidR="00DF5661">
        <w:t>P</w:t>
      </w:r>
      <w:r w:rsidRPr="00D821C5">
        <w:t>lan</w:t>
      </w:r>
      <w:r>
        <w:t xml:space="preserve"> </w:t>
      </w:r>
    </w:p>
    <w:p w14:paraId="29FE8B01" w14:textId="07AF7A43" w:rsidR="002322A4" w:rsidRDefault="0086149F" w:rsidP="00A004A6">
      <w:pPr>
        <w:rPr>
          <w:rFonts w:asciiTheme="minorHAnsi" w:eastAsiaTheme="majorEastAsia" w:hAnsiTheme="minorHAnsi" w:cstheme="majorBidi"/>
          <w:szCs w:val="32"/>
        </w:rPr>
      </w:pPr>
      <w:r w:rsidRPr="00307DDC">
        <w:rPr>
          <w:rFonts w:asciiTheme="minorHAnsi" w:eastAsiaTheme="majorEastAsia" w:hAnsiTheme="minorHAnsi" w:cstheme="majorBidi"/>
          <w:szCs w:val="32"/>
        </w:rPr>
        <w:t>ODI presented an approach to develop the</w:t>
      </w:r>
      <w:r w:rsidR="00DF5661">
        <w:rPr>
          <w:rFonts w:asciiTheme="minorHAnsi" w:eastAsiaTheme="majorEastAsia" w:hAnsiTheme="minorHAnsi" w:cstheme="majorBidi"/>
          <w:szCs w:val="32"/>
        </w:rPr>
        <w:t xml:space="preserve"> New Zealand</w:t>
      </w:r>
      <w:r w:rsidRPr="00307DDC">
        <w:rPr>
          <w:rFonts w:asciiTheme="minorHAnsi" w:eastAsiaTheme="majorEastAsia" w:hAnsiTheme="minorHAnsi" w:cstheme="majorBidi"/>
          <w:szCs w:val="32"/>
        </w:rPr>
        <w:t xml:space="preserve"> Disability Strategy Outcomes </w:t>
      </w:r>
      <w:proofErr w:type="gramStart"/>
      <w:r w:rsidRPr="00307DDC">
        <w:rPr>
          <w:rFonts w:asciiTheme="minorHAnsi" w:eastAsiaTheme="majorEastAsia" w:hAnsiTheme="minorHAnsi" w:cstheme="majorBidi"/>
          <w:szCs w:val="32"/>
        </w:rPr>
        <w:t>Framework  and</w:t>
      </w:r>
      <w:proofErr w:type="gramEnd"/>
      <w:r w:rsidRPr="00307DDC">
        <w:rPr>
          <w:rFonts w:asciiTheme="minorHAnsi" w:eastAsiaTheme="majorEastAsia" w:hAnsiTheme="minorHAnsi" w:cstheme="majorBidi"/>
          <w:szCs w:val="32"/>
        </w:rPr>
        <w:t xml:space="preserve"> the Disability Data and Evidence Plan as a single programme of work. </w:t>
      </w:r>
      <w:r w:rsidR="00A93DF2" w:rsidRPr="00307DDC">
        <w:rPr>
          <w:rFonts w:asciiTheme="minorHAnsi" w:eastAsiaTheme="majorEastAsia" w:hAnsiTheme="minorHAnsi" w:cstheme="majorBidi"/>
          <w:szCs w:val="32"/>
        </w:rPr>
        <w:t>This will include joint meetings between the</w:t>
      </w:r>
      <w:r w:rsidR="00DF5661">
        <w:rPr>
          <w:rFonts w:asciiTheme="minorHAnsi" w:eastAsiaTheme="majorEastAsia" w:hAnsiTheme="minorHAnsi" w:cstheme="majorBidi"/>
          <w:szCs w:val="32"/>
        </w:rPr>
        <w:t xml:space="preserve"> New Zealand Disability Strategy Reference Group and the DDEWG.</w:t>
      </w:r>
    </w:p>
    <w:p w14:paraId="49BF1DB2" w14:textId="1CA6703D" w:rsidR="00890B49" w:rsidRPr="00307DDC" w:rsidRDefault="00CB6297" w:rsidP="00A004A6">
      <w:pPr>
        <w:rPr>
          <w:rFonts w:asciiTheme="minorHAnsi" w:eastAsiaTheme="majorEastAsia" w:hAnsiTheme="minorHAnsi" w:cstheme="majorBidi"/>
          <w:szCs w:val="32"/>
        </w:rPr>
      </w:pPr>
      <w:r>
        <w:rPr>
          <w:rFonts w:asciiTheme="minorHAnsi" w:eastAsiaTheme="majorEastAsia" w:hAnsiTheme="minorHAnsi" w:cstheme="majorBidi"/>
          <w:szCs w:val="32"/>
        </w:rPr>
        <w:t xml:space="preserve">This is to streamline engagement with government agencies and the disability sector, and consideration by government. </w:t>
      </w:r>
      <w:r w:rsidR="00097B3B">
        <w:rPr>
          <w:rFonts w:asciiTheme="minorHAnsi" w:eastAsiaTheme="majorEastAsia" w:hAnsiTheme="minorHAnsi" w:cstheme="majorBidi"/>
          <w:szCs w:val="32"/>
        </w:rPr>
        <w:t>There is a</w:t>
      </w:r>
      <w:r w:rsidR="00A93DF2" w:rsidRPr="00307DDC">
        <w:rPr>
          <w:rFonts w:asciiTheme="minorHAnsi" w:eastAsiaTheme="majorEastAsia" w:hAnsiTheme="minorHAnsi" w:cstheme="majorBidi"/>
          <w:szCs w:val="32"/>
        </w:rPr>
        <w:t xml:space="preserve"> need to specify</w:t>
      </w:r>
      <w:r w:rsidR="00D24F23">
        <w:rPr>
          <w:rFonts w:asciiTheme="minorHAnsi" w:eastAsiaTheme="majorEastAsia" w:hAnsiTheme="minorHAnsi" w:cstheme="majorBidi"/>
          <w:szCs w:val="32"/>
        </w:rPr>
        <w:t xml:space="preserve"> the</w:t>
      </w:r>
      <w:r w:rsidR="00A93DF2" w:rsidRPr="00307DDC">
        <w:rPr>
          <w:rFonts w:asciiTheme="minorHAnsi" w:eastAsiaTheme="majorEastAsia" w:hAnsiTheme="minorHAnsi" w:cstheme="majorBidi"/>
          <w:szCs w:val="32"/>
        </w:rPr>
        <w:t xml:space="preserve"> roles and responsibilities</w:t>
      </w:r>
      <w:r w:rsidR="002322A4">
        <w:rPr>
          <w:rFonts w:asciiTheme="minorHAnsi" w:eastAsiaTheme="majorEastAsia" w:hAnsiTheme="minorHAnsi" w:cstheme="majorBidi"/>
          <w:szCs w:val="32"/>
        </w:rPr>
        <w:t xml:space="preserve"> of all t</w:t>
      </w:r>
      <w:r w:rsidR="00003191">
        <w:rPr>
          <w:rFonts w:asciiTheme="minorHAnsi" w:eastAsiaTheme="majorEastAsia" w:hAnsiTheme="minorHAnsi" w:cstheme="majorBidi"/>
          <w:szCs w:val="32"/>
        </w:rPr>
        <w:t>he groups involved in work on the Outcomes Framework</w:t>
      </w:r>
      <w:r w:rsidR="002322A4">
        <w:rPr>
          <w:rFonts w:asciiTheme="minorHAnsi" w:eastAsiaTheme="majorEastAsia" w:hAnsiTheme="minorHAnsi" w:cstheme="majorBidi"/>
          <w:szCs w:val="32"/>
        </w:rPr>
        <w:t xml:space="preserve"> and the</w:t>
      </w:r>
      <w:r w:rsidR="00003191">
        <w:rPr>
          <w:rFonts w:asciiTheme="minorHAnsi" w:eastAsiaTheme="majorEastAsia" w:hAnsiTheme="minorHAnsi" w:cstheme="majorBidi"/>
          <w:szCs w:val="32"/>
        </w:rPr>
        <w:t xml:space="preserve"> Disability Data and Evidence</w:t>
      </w:r>
      <w:r w:rsidR="002322A4">
        <w:rPr>
          <w:rFonts w:asciiTheme="minorHAnsi" w:eastAsiaTheme="majorEastAsia" w:hAnsiTheme="minorHAnsi" w:cstheme="majorBidi"/>
          <w:szCs w:val="32"/>
        </w:rPr>
        <w:t xml:space="preserve"> Plan</w:t>
      </w:r>
      <w:r w:rsidR="00097B3B">
        <w:rPr>
          <w:rFonts w:asciiTheme="minorHAnsi" w:eastAsiaTheme="majorEastAsia" w:hAnsiTheme="minorHAnsi" w:cstheme="majorBidi"/>
          <w:szCs w:val="32"/>
        </w:rPr>
        <w:t xml:space="preserve">. </w:t>
      </w:r>
    </w:p>
    <w:p w14:paraId="799A10BD" w14:textId="3EFDF425" w:rsidR="00A93DF2" w:rsidRDefault="00A93DF2" w:rsidP="00A004A6">
      <w:pPr>
        <w:rPr>
          <w:rFonts w:asciiTheme="minorHAnsi" w:eastAsiaTheme="majorEastAsia" w:hAnsiTheme="minorHAnsi" w:cstheme="majorBidi"/>
          <w:szCs w:val="32"/>
        </w:rPr>
      </w:pPr>
      <w:r w:rsidRPr="00307DDC">
        <w:rPr>
          <w:rFonts w:asciiTheme="minorHAnsi" w:eastAsiaTheme="majorEastAsia" w:hAnsiTheme="minorHAnsi" w:cstheme="majorBidi"/>
          <w:szCs w:val="32"/>
        </w:rPr>
        <w:t>The goal</w:t>
      </w:r>
      <w:r w:rsidR="00003191">
        <w:rPr>
          <w:rFonts w:asciiTheme="minorHAnsi" w:eastAsiaTheme="majorEastAsia" w:hAnsiTheme="minorHAnsi" w:cstheme="majorBidi"/>
          <w:szCs w:val="32"/>
        </w:rPr>
        <w:t xml:space="preserve"> of the single programme of work</w:t>
      </w:r>
      <w:r w:rsidRPr="00307DDC">
        <w:rPr>
          <w:rFonts w:asciiTheme="minorHAnsi" w:eastAsiaTheme="majorEastAsia" w:hAnsiTheme="minorHAnsi" w:cstheme="majorBidi"/>
          <w:szCs w:val="32"/>
        </w:rPr>
        <w:t xml:space="preserve"> is an initial draft Outcomes Framework and</w:t>
      </w:r>
      <w:r w:rsidR="006762DE">
        <w:rPr>
          <w:rFonts w:asciiTheme="minorHAnsi" w:eastAsiaTheme="majorEastAsia" w:hAnsiTheme="minorHAnsi" w:cstheme="majorBidi"/>
          <w:szCs w:val="32"/>
        </w:rPr>
        <w:t xml:space="preserve"> Disability</w:t>
      </w:r>
      <w:r w:rsidRPr="00307DDC">
        <w:rPr>
          <w:rFonts w:asciiTheme="minorHAnsi" w:eastAsiaTheme="majorEastAsia" w:hAnsiTheme="minorHAnsi" w:cstheme="majorBidi"/>
          <w:szCs w:val="32"/>
        </w:rPr>
        <w:t xml:space="preserve"> Data and Evidence Plan</w:t>
      </w:r>
      <w:r w:rsidR="006762DE">
        <w:rPr>
          <w:rFonts w:asciiTheme="minorHAnsi" w:eastAsiaTheme="majorEastAsia" w:hAnsiTheme="minorHAnsi" w:cstheme="majorBidi"/>
          <w:szCs w:val="32"/>
        </w:rPr>
        <w:t xml:space="preserve"> to be considered by the Chief Executives’ Group on Disability Issues and</w:t>
      </w:r>
      <w:r w:rsidR="00E87E89">
        <w:rPr>
          <w:rFonts w:asciiTheme="minorHAnsi" w:eastAsiaTheme="majorEastAsia" w:hAnsiTheme="minorHAnsi" w:cstheme="majorBidi"/>
          <w:szCs w:val="32"/>
        </w:rPr>
        <w:t xml:space="preserve"> DPOs meeting in</w:t>
      </w:r>
      <w:r w:rsidR="006762DE">
        <w:rPr>
          <w:rFonts w:asciiTheme="minorHAnsi" w:eastAsiaTheme="majorEastAsia" w:hAnsiTheme="minorHAnsi" w:cstheme="majorBidi"/>
          <w:szCs w:val="32"/>
        </w:rPr>
        <w:t xml:space="preserve"> </w:t>
      </w:r>
      <w:r w:rsidRPr="00307DDC">
        <w:rPr>
          <w:rFonts w:asciiTheme="minorHAnsi" w:eastAsiaTheme="majorEastAsia" w:hAnsiTheme="minorHAnsi" w:cstheme="majorBidi"/>
          <w:szCs w:val="32"/>
        </w:rPr>
        <w:t xml:space="preserve">  mid-February 2017</w:t>
      </w:r>
      <w:r w:rsidR="00E87E89">
        <w:rPr>
          <w:rFonts w:asciiTheme="minorHAnsi" w:eastAsiaTheme="majorEastAsia" w:hAnsiTheme="minorHAnsi" w:cstheme="majorBidi"/>
          <w:szCs w:val="32"/>
        </w:rPr>
        <w:t>.</w:t>
      </w:r>
      <w:r w:rsidRPr="00307DDC">
        <w:rPr>
          <w:rFonts w:asciiTheme="minorHAnsi" w:eastAsiaTheme="majorEastAsia" w:hAnsiTheme="minorHAnsi" w:cstheme="majorBidi"/>
          <w:szCs w:val="32"/>
        </w:rPr>
        <w:t xml:space="preserve"> </w:t>
      </w:r>
      <w:r w:rsidR="00E87E89">
        <w:rPr>
          <w:rFonts w:asciiTheme="minorHAnsi" w:eastAsiaTheme="majorEastAsia" w:hAnsiTheme="minorHAnsi" w:cstheme="majorBidi"/>
          <w:szCs w:val="32"/>
        </w:rPr>
        <w:t xml:space="preserve"> The draft</w:t>
      </w:r>
      <w:r w:rsidR="00257B3B">
        <w:rPr>
          <w:rFonts w:asciiTheme="minorHAnsi" w:eastAsiaTheme="majorEastAsia" w:hAnsiTheme="minorHAnsi" w:cstheme="majorBidi"/>
          <w:szCs w:val="32"/>
        </w:rPr>
        <w:t xml:space="preserve"> Outcomes Framework,</w:t>
      </w:r>
      <w:r w:rsidR="00E87E89">
        <w:rPr>
          <w:rFonts w:asciiTheme="minorHAnsi" w:eastAsiaTheme="majorEastAsia" w:hAnsiTheme="minorHAnsi" w:cstheme="majorBidi"/>
          <w:szCs w:val="32"/>
        </w:rPr>
        <w:t xml:space="preserve"> the Disability Data and Evidence Plan</w:t>
      </w:r>
      <w:r w:rsidR="00257B3B">
        <w:rPr>
          <w:rFonts w:asciiTheme="minorHAnsi" w:eastAsiaTheme="majorEastAsia" w:hAnsiTheme="minorHAnsi" w:cstheme="majorBidi"/>
          <w:szCs w:val="32"/>
        </w:rPr>
        <w:t xml:space="preserve"> (as well as the draft updated Disability Action Plan 2014-2018)</w:t>
      </w:r>
      <w:r w:rsidR="00E87E89">
        <w:rPr>
          <w:rFonts w:asciiTheme="minorHAnsi" w:eastAsiaTheme="majorEastAsia" w:hAnsiTheme="minorHAnsi" w:cstheme="majorBidi"/>
          <w:szCs w:val="32"/>
        </w:rPr>
        <w:t xml:space="preserve"> would then be considered by the Cabinet Social Policy Committee at the end of February before going out for public consultation in March 2017. </w:t>
      </w:r>
      <w:r w:rsidR="00257B3B">
        <w:rPr>
          <w:rFonts w:asciiTheme="minorHAnsi" w:eastAsiaTheme="majorEastAsia" w:hAnsiTheme="minorHAnsi" w:cstheme="majorBidi"/>
          <w:szCs w:val="32"/>
        </w:rPr>
        <w:t>It is expected that the Cabinet Social Policy Committee will consider the final Outcomes Framework, Disability Data and Evidence Plan and the updated Disability Action Plan in April/May 2017.</w:t>
      </w:r>
    </w:p>
    <w:p w14:paraId="268116BA" w14:textId="430ADD3A" w:rsidR="009C4615" w:rsidRPr="00307DDC" w:rsidRDefault="00837E7C" w:rsidP="00A004A6">
      <w:pPr>
        <w:rPr>
          <w:rFonts w:asciiTheme="minorHAnsi" w:eastAsiaTheme="majorEastAsia" w:hAnsiTheme="minorHAnsi" w:cstheme="majorBidi"/>
          <w:szCs w:val="32"/>
        </w:rPr>
      </w:pPr>
      <w:r>
        <w:rPr>
          <w:rFonts w:asciiTheme="minorHAnsi" w:eastAsiaTheme="majorEastAsia" w:hAnsiTheme="minorHAnsi" w:cstheme="majorBidi"/>
          <w:szCs w:val="32"/>
        </w:rPr>
        <w:t>It was noted that further work on the stocktake from academic institutions was required to ensure it was fit for purpose.</w:t>
      </w:r>
    </w:p>
    <w:p w14:paraId="41519EFC" w14:textId="4EA3EF60" w:rsidR="00307DDC" w:rsidRPr="00307DDC" w:rsidRDefault="00307DDC" w:rsidP="00A004A6">
      <w:pPr>
        <w:rPr>
          <w:rFonts w:asciiTheme="minorHAnsi" w:eastAsiaTheme="majorEastAsia" w:hAnsiTheme="minorHAnsi" w:cstheme="majorBidi"/>
          <w:szCs w:val="32"/>
        </w:rPr>
      </w:pPr>
      <w:r w:rsidRPr="00307DDC">
        <w:rPr>
          <w:rFonts w:asciiTheme="minorHAnsi" w:eastAsiaTheme="majorEastAsia" w:hAnsiTheme="minorHAnsi" w:cstheme="majorBidi"/>
          <w:szCs w:val="32"/>
        </w:rPr>
        <w:t>ODI to update the overview table</w:t>
      </w:r>
      <w:r w:rsidR="00B6527E">
        <w:rPr>
          <w:rFonts w:asciiTheme="minorHAnsi" w:eastAsiaTheme="majorEastAsia" w:hAnsiTheme="minorHAnsi" w:cstheme="majorBidi"/>
          <w:szCs w:val="32"/>
        </w:rPr>
        <w:t xml:space="preserve"> in the memo, </w:t>
      </w:r>
      <w:proofErr w:type="gramStart"/>
      <w:r w:rsidR="00B6527E">
        <w:rPr>
          <w:rFonts w:asciiTheme="minorHAnsi" w:eastAsiaTheme="majorEastAsia" w:hAnsiTheme="minorHAnsi" w:cstheme="majorBidi"/>
          <w:i/>
          <w:szCs w:val="32"/>
        </w:rPr>
        <w:t>Proposed</w:t>
      </w:r>
      <w:proofErr w:type="gramEnd"/>
      <w:r w:rsidR="00B6527E">
        <w:rPr>
          <w:rFonts w:asciiTheme="minorHAnsi" w:eastAsiaTheme="majorEastAsia" w:hAnsiTheme="minorHAnsi" w:cstheme="majorBidi"/>
          <w:i/>
          <w:szCs w:val="32"/>
        </w:rPr>
        <w:t xml:space="preserve"> approach to develop Outcomes Framework and Disability Data and Evidence Plan,</w:t>
      </w:r>
      <w:r w:rsidRPr="00307DDC">
        <w:rPr>
          <w:rFonts w:asciiTheme="minorHAnsi" w:eastAsiaTheme="majorEastAsia" w:hAnsiTheme="minorHAnsi" w:cstheme="majorBidi"/>
          <w:szCs w:val="32"/>
        </w:rPr>
        <w:t xml:space="preserve"> with firmer dates and to include roles and responsibilities</w:t>
      </w:r>
      <w:r w:rsidR="00B6527E">
        <w:rPr>
          <w:rFonts w:asciiTheme="minorHAnsi" w:eastAsiaTheme="majorEastAsia" w:hAnsiTheme="minorHAnsi" w:cstheme="majorBidi"/>
          <w:szCs w:val="32"/>
        </w:rPr>
        <w:t xml:space="preserve"> of the New Zealand Disability Strategy Reference Group and the DDEWG.</w:t>
      </w:r>
      <w:r w:rsidRPr="00307DDC">
        <w:rPr>
          <w:rFonts w:asciiTheme="minorHAnsi" w:eastAsiaTheme="majorEastAsia" w:hAnsiTheme="minorHAnsi" w:cstheme="majorBidi"/>
          <w:szCs w:val="32"/>
        </w:rPr>
        <w:t xml:space="preserve"> Both groups to attend meeting </w:t>
      </w:r>
      <w:r w:rsidR="00D20E14">
        <w:rPr>
          <w:rFonts w:asciiTheme="minorHAnsi" w:eastAsiaTheme="majorEastAsia" w:hAnsiTheme="minorHAnsi" w:cstheme="majorBidi"/>
          <w:szCs w:val="32"/>
        </w:rPr>
        <w:t xml:space="preserve">in </w:t>
      </w:r>
      <w:r w:rsidR="005A6663">
        <w:rPr>
          <w:rFonts w:asciiTheme="minorHAnsi" w:eastAsiaTheme="majorEastAsia" w:hAnsiTheme="minorHAnsi" w:cstheme="majorBidi"/>
          <w:szCs w:val="32"/>
        </w:rPr>
        <w:t>October/</w:t>
      </w:r>
      <w:r w:rsidR="00D20E14">
        <w:rPr>
          <w:rFonts w:asciiTheme="minorHAnsi" w:eastAsiaTheme="majorEastAsia" w:hAnsiTheme="minorHAnsi" w:cstheme="majorBidi"/>
          <w:szCs w:val="32"/>
        </w:rPr>
        <w:t>November</w:t>
      </w:r>
      <w:r w:rsidR="00991627">
        <w:rPr>
          <w:rFonts w:asciiTheme="minorHAnsi" w:eastAsiaTheme="majorEastAsia" w:hAnsiTheme="minorHAnsi" w:cstheme="majorBidi"/>
          <w:szCs w:val="32"/>
        </w:rPr>
        <w:t xml:space="preserve"> </w:t>
      </w:r>
      <w:bookmarkStart w:id="0" w:name="_GoBack"/>
      <w:bookmarkEnd w:id="0"/>
      <w:r w:rsidR="00B6527E">
        <w:rPr>
          <w:rFonts w:asciiTheme="minorHAnsi" w:eastAsiaTheme="majorEastAsia" w:hAnsiTheme="minorHAnsi" w:cstheme="majorBidi"/>
          <w:szCs w:val="32"/>
        </w:rPr>
        <w:t>2016.</w:t>
      </w:r>
      <w:r w:rsidR="005A6663">
        <w:rPr>
          <w:rFonts w:asciiTheme="minorHAnsi" w:eastAsiaTheme="majorEastAsia" w:hAnsiTheme="minorHAnsi" w:cstheme="majorBidi"/>
          <w:szCs w:val="32"/>
        </w:rPr>
        <w:t xml:space="preserve"> </w:t>
      </w:r>
    </w:p>
    <w:p w14:paraId="6A123AF5" w14:textId="77777777" w:rsidR="00A93DF2" w:rsidRDefault="00A93DF2" w:rsidP="00A93DF2">
      <w:pPr>
        <w:pStyle w:val="Heading1"/>
      </w:pPr>
      <w:r>
        <w:t>Gaps Analysis</w:t>
      </w:r>
    </w:p>
    <w:p w14:paraId="586CB69F" w14:textId="7DEEEF73" w:rsidR="00A93DF2" w:rsidRPr="00307DDC" w:rsidRDefault="00302326" w:rsidP="00A93DF2">
      <w:pPr>
        <w:rPr>
          <w:rFonts w:asciiTheme="minorHAnsi" w:hAnsiTheme="minorHAnsi"/>
          <w:szCs w:val="24"/>
        </w:rPr>
      </w:pPr>
      <w:r w:rsidRPr="00307DDC">
        <w:rPr>
          <w:rFonts w:asciiTheme="minorHAnsi" w:hAnsiTheme="minorHAnsi"/>
          <w:szCs w:val="24"/>
        </w:rPr>
        <w:t>The memo</w:t>
      </w:r>
      <w:r w:rsidR="009038AC">
        <w:rPr>
          <w:rFonts w:asciiTheme="minorHAnsi" w:hAnsiTheme="minorHAnsi"/>
          <w:szCs w:val="24"/>
        </w:rPr>
        <w:t xml:space="preserve">, </w:t>
      </w:r>
      <w:proofErr w:type="gramStart"/>
      <w:r w:rsidR="009038AC">
        <w:rPr>
          <w:rFonts w:asciiTheme="minorHAnsi" w:hAnsiTheme="minorHAnsi"/>
          <w:i/>
          <w:szCs w:val="24"/>
        </w:rPr>
        <w:t>Proposed</w:t>
      </w:r>
      <w:proofErr w:type="gramEnd"/>
      <w:r w:rsidR="009038AC">
        <w:rPr>
          <w:rFonts w:asciiTheme="minorHAnsi" w:hAnsiTheme="minorHAnsi"/>
          <w:i/>
          <w:szCs w:val="24"/>
        </w:rPr>
        <w:t xml:space="preserve"> approach to develop Outcomes Framework and Disability Data and Evidence Plan,</w:t>
      </w:r>
      <w:r w:rsidR="009038AC">
        <w:rPr>
          <w:rFonts w:asciiTheme="minorHAnsi" w:hAnsiTheme="minorHAnsi"/>
          <w:szCs w:val="24"/>
        </w:rPr>
        <w:t xml:space="preserve"> and the paper, </w:t>
      </w:r>
      <w:r w:rsidR="009038AC">
        <w:rPr>
          <w:rFonts w:asciiTheme="minorHAnsi" w:hAnsiTheme="minorHAnsi"/>
          <w:i/>
          <w:szCs w:val="24"/>
        </w:rPr>
        <w:t>Gap analysis: A process review,</w:t>
      </w:r>
      <w:r w:rsidRPr="00307DDC">
        <w:rPr>
          <w:rFonts w:asciiTheme="minorHAnsi" w:hAnsiTheme="minorHAnsi"/>
          <w:szCs w:val="24"/>
        </w:rPr>
        <w:t xml:space="preserve"> informed this discussion. </w:t>
      </w:r>
    </w:p>
    <w:p w14:paraId="5DA6E7FF" w14:textId="48D1BC09" w:rsidR="0067304B" w:rsidRPr="00307DDC" w:rsidRDefault="0067304B" w:rsidP="00A004A6">
      <w:pPr>
        <w:rPr>
          <w:rFonts w:asciiTheme="minorHAnsi" w:hAnsiTheme="minorHAnsi"/>
          <w:szCs w:val="24"/>
        </w:rPr>
      </w:pPr>
      <w:r w:rsidRPr="00307DDC">
        <w:rPr>
          <w:rFonts w:asciiTheme="minorHAnsi" w:hAnsiTheme="minorHAnsi"/>
          <w:szCs w:val="24"/>
        </w:rPr>
        <w:t xml:space="preserve">The process for the gap analysis was discussed. An initial gap analysis will be carried out by the DDEWG in a workshop in </w:t>
      </w:r>
      <w:r w:rsidR="009F6FC9">
        <w:rPr>
          <w:rFonts w:asciiTheme="minorHAnsi" w:hAnsiTheme="minorHAnsi"/>
          <w:szCs w:val="24"/>
        </w:rPr>
        <w:t xml:space="preserve">late October / </w:t>
      </w:r>
      <w:r w:rsidRPr="00307DDC">
        <w:rPr>
          <w:rFonts w:asciiTheme="minorHAnsi" w:hAnsiTheme="minorHAnsi"/>
          <w:szCs w:val="24"/>
        </w:rPr>
        <w:t xml:space="preserve">early November </w:t>
      </w:r>
      <w:r w:rsidR="009F6FC9">
        <w:rPr>
          <w:rFonts w:asciiTheme="minorHAnsi" w:hAnsiTheme="minorHAnsi"/>
          <w:szCs w:val="24"/>
        </w:rPr>
        <w:t>w</w:t>
      </w:r>
      <w:r w:rsidRPr="00307DDC">
        <w:rPr>
          <w:rFonts w:asciiTheme="minorHAnsi" w:hAnsiTheme="minorHAnsi"/>
          <w:szCs w:val="24"/>
        </w:rPr>
        <w:t>he</w:t>
      </w:r>
      <w:r w:rsidR="009F6FC9">
        <w:rPr>
          <w:rFonts w:asciiTheme="minorHAnsi" w:hAnsiTheme="minorHAnsi"/>
          <w:szCs w:val="24"/>
        </w:rPr>
        <w:t>n</w:t>
      </w:r>
      <w:r w:rsidRPr="00307DDC">
        <w:rPr>
          <w:rFonts w:asciiTheme="minorHAnsi" w:hAnsiTheme="minorHAnsi"/>
          <w:szCs w:val="24"/>
        </w:rPr>
        <w:t xml:space="preserve"> enduring questions will be mapped to </w:t>
      </w:r>
      <w:proofErr w:type="gramStart"/>
      <w:r w:rsidRPr="00307DDC">
        <w:rPr>
          <w:rFonts w:asciiTheme="minorHAnsi" w:hAnsiTheme="minorHAnsi"/>
          <w:szCs w:val="24"/>
        </w:rPr>
        <w:t>either survey</w:t>
      </w:r>
      <w:proofErr w:type="gramEnd"/>
      <w:r w:rsidRPr="00307DDC">
        <w:rPr>
          <w:rFonts w:asciiTheme="minorHAnsi" w:hAnsiTheme="minorHAnsi"/>
          <w:szCs w:val="24"/>
        </w:rPr>
        <w:t xml:space="preserve">, research, or admin data. </w:t>
      </w:r>
      <w:r w:rsidR="00307DDC">
        <w:rPr>
          <w:rFonts w:asciiTheme="minorHAnsi" w:hAnsiTheme="minorHAnsi"/>
          <w:szCs w:val="24"/>
        </w:rPr>
        <w:t xml:space="preserve"> </w:t>
      </w:r>
      <w:r w:rsidR="00307DDC" w:rsidRPr="00307DDC">
        <w:rPr>
          <w:rFonts w:asciiTheme="minorHAnsi" w:hAnsiTheme="minorHAnsi"/>
          <w:szCs w:val="24"/>
        </w:rPr>
        <w:t xml:space="preserve">ODI will set up and chair, SNZ </w:t>
      </w:r>
      <w:r w:rsidR="009F6FC9">
        <w:rPr>
          <w:rFonts w:asciiTheme="minorHAnsi" w:hAnsiTheme="minorHAnsi"/>
          <w:szCs w:val="24"/>
        </w:rPr>
        <w:t xml:space="preserve">and ODI </w:t>
      </w:r>
      <w:r w:rsidR="00307DDC" w:rsidRPr="00307DDC">
        <w:rPr>
          <w:rFonts w:asciiTheme="minorHAnsi" w:hAnsiTheme="minorHAnsi"/>
          <w:szCs w:val="24"/>
        </w:rPr>
        <w:t>will plan content.</w:t>
      </w:r>
    </w:p>
    <w:p w14:paraId="671F139A" w14:textId="38E4C012" w:rsidR="00384896" w:rsidRDefault="0067304B" w:rsidP="00A004A6">
      <w:pPr>
        <w:rPr>
          <w:rFonts w:asciiTheme="minorHAnsi" w:hAnsiTheme="minorHAnsi"/>
          <w:szCs w:val="24"/>
        </w:rPr>
      </w:pPr>
      <w:r w:rsidRPr="00307DDC">
        <w:rPr>
          <w:rFonts w:asciiTheme="minorHAnsi" w:hAnsiTheme="minorHAnsi"/>
          <w:szCs w:val="24"/>
        </w:rPr>
        <w:t>A</w:t>
      </w:r>
      <w:r w:rsidR="009F6FC9">
        <w:rPr>
          <w:rFonts w:asciiTheme="minorHAnsi" w:hAnsiTheme="minorHAnsi"/>
          <w:szCs w:val="24"/>
        </w:rPr>
        <w:t xml:space="preserve"> more</w:t>
      </w:r>
      <w:r w:rsidRPr="00307DDC">
        <w:rPr>
          <w:rFonts w:asciiTheme="minorHAnsi" w:hAnsiTheme="minorHAnsi"/>
          <w:szCs w:val="24"/>
        </w:rPr>
        <w:t xml:space="preserve"> in</w:t>
      </w:r>
      <w:r w:rsidR="009F6FC9">
        <w:rPr>
          <w:rFonts w:asciiTheme="minorHAnsi" w:hAnsiTheme="minorHAnsi"/>
          <w:szCs w:val="24"/>
        </w:rPr>
        <w:t>-</w:t>
      </w:r>
      <w:r w:rsidRPr="00307DDC">
        <w:rPr>
          <w:rFonts w:asciiTheme="minorHAnsi" w:hAnsiTheme="minorHAnsi"/>
          <w:szCs w:val="24"/>
        </w:rPr>
        <w:t xml:space="preserve">depth analysis will take place in </w:t>
      </w:r>
      <w:r w:rsidR="009F6FC9">
        <w:rPr>
          <w:rFonts w:asciiTheme="minorHAnsi" w:hAnsiTheme="minorHAnsi"/>
          <w:szCs w:val="24"/>
        </w:rPr>
        <w:t xml:space="preserve">December and </w:t>
      </w:r>
      <w:r w:rsidRPr="00307DDC">
        <w:rPr>
          <w:rFonts w:asciiTheme="minorHAnsi" w:hAnsiTheme="minorHAnsi"/>
          <w:szCs w:val="24"/>
        </w:rPr>
        <w:t>January which will involve consultation with stakeholders and experts on the data</w:t>
      </w:r>
      <w:r w:rsidR="009F6FC9">
        <w:rPr>
          <w:rFonts w:asciiTheme="minorHAnsi" w:hAnsiTheme="minorHAnsi"/>
          <w:szCs w:val="24"/>
        </w:rPr>
        <w:t xml:space="preserve"> </w:t>
      </w:r>
      <w:r w:rsidRPr="00307DDC">
        <w:rPr>
          <w:rFonts w:asciiTheme="minorHAnsi" w:hAnsiTheme="minorHAnsi"/>
          <w:szCs w:val="24"/>
        </w:rPr>
        <w:t xml:space="preserve">sources. </w:t>
      </w:r>
      <w:r w:rsidR="00307DDC">
        <w:rPr>
          <w:rFonts w:asciiTheme="minorHAnsi" w:hAnsiTheme="minorHAnsi"/>
          <w:szCs w:val="24"/>
        </w:rPr>
        <w:t xml:space="preserve"> </w:t>
      </w:r>
    </w:p>
    <w:p w14:paraId="3AA94064" w14:textId="77777777" w:rsidR="00384896" w:rsidRDefault="00384896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31CA5646" w14:textId="77777777" w:rsidR="00464C68" w:rsidRDefault="00464C68" w:rsidP="00A004A6">
      <w:pPr>
        <w:pStyle w:val="Heading1"/>
      </w:pPr>
      <w:r w:rsidRPr="00C77B99">
        <w:lastRenderedPageBreak/>
        <w:t>Action points</w:t>
      </w:r>
      <w:r w:rsidR="00E06D77">
        <w:t xml:space="preserve"> and next steps</w:t>
      </w:r>
    </w:p>
    <w:p w14:paraId="3A5C981E" w14:textId="1BDAD0EB" w:rsidR="008313E5" w:rsidRPr="00307DDC" w:rsidRDefault="002F6748" w:rsidP="00A004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07DDC">
        <w:rPr>
          <w:sz w:val="24"/>
          <w:szCs w:val="24"/>
        </w:rPr>
        <w:t xml:space="preserve">Update the </w:t>
      </w:r>
      <w:r w:rsidR="00B50FE0">
        <w:rPr>
          <w:sz w:val="24"/>
          <w:szCs w:val="24"/>
        </w:rPr>
        <w:t>E</w:t>
      </w:r>
      <w:r w:rsidRPr="00307DDC">
        <w:rPr>
          <w:sz w:val="24"/>
          <w:szCs w:val="24"/>
        </w:rPr>
        <w:t xml:space="preserve">nduring </w:t>
      </w:r>
      <w:r w:rsidR="00B50FE0">
        <w:rPr>
          <w:sz w:val="24"/>
          <w:szCs w:val="24"/>
        </w:rPr>
        <w:t>Q</w:t>
      </w:r>
      <w:r w:rsidRPr="00307DDC">
        <w:rPr>
          <w:sz w:val="24"/>
          <w:szCs w:val="24"/>
        </w:rPr>
        <w:t>uestions document based on feedback</w:t>
      </w:r>
    </w:p>
    <w:p w14:paraId="0D4484D4" w14:textId="77777777" w:rsidR="002F6748" w:rsidRPr="00307DDC" w:rsidRDefault="00843CD0" w:rsidP="00A004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07DDC">
        <w:rPr>
          <w:sz w:val="24"/>
          <w:szCs w:val="24"/>
        </w:rPr>
        <w:t xml:space="preserve">ODI will map UNCRDP </w:t>
      </w:r>
      <w:r w:rsidR="009F6FC9">
        <w:rPr>
          <w:sz w:val="24"/>
          <w:szCs w:val="24"/>
        </w:rPr>
        <w:t xml:space="preserve">articles </w:t>
      </w:r>
      <w:r w:rsidRPr="00307DDC">
        <w:rPr>
          <w:sz w:val="24"/>
          <w:szCs w:val="24"/>
        </w:rPr>
        <w:t xml:space="preserve">to enduring questions  </w:t>
      </w:r>
    </w:p>
    <w:p w14:paraId="18A868E6" w14:textId="3720F54B" w:rsidR="002F6748" w:rsidRPr="00307DDC" w:rsidRDefault="00843CD0" w:rsidP="00A004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07DDC">
        <w:rPr>
          <w:sz w:val="24"/>
          <w:szCs w:val="24"/>
        </w:rPr>
        <w:t>ODI will elaborate further</w:t>
      </w:r>
      <w:r w:rsidR="002F6748" w:rsidRPr="00307DDC">
        <w:rPr>
          <w:sz w:val="24"/>
          <w:szCs w:val="24"/>
        </w:rPr>
        <w:t xml:space="preserve"> on ICF in </w:t>
      </w:r>
      <w:r w:rsidR="00B50FE0">
        <w:rPr>
          <w:sz w:val="24"/>
          <w:szCs w:val="24"/>
        </w:rPr>
        <w:t>I</w:t>
      </w:r>
      <w:r w:rsidR="002F6748" w:rsidRPr="00307DDC">
        <w:rPr>
          <w:sz w:val="24"/>
          <w:szCs w:val="24"/>
        </w:rPr>
        <w:t>ntroduction</w:t>
      </w:r>
      <w:r w:rsidR="002944C4">
        <w:rPr>
          <w:sz w:val="24"/>
          <w:szCs w:val="24"/>
        </w:rPr>
        <w:t>.</w:t>
      </w:r>
      <w:r w:rsidR="002F6748" w:rsidRPr="00307DDC">
        <w:rPr>
          <w:sz w:val="24"/>
          <w:szCs w:val="24"/>
        </w:rPr>
        <w:t xml:space="preserve"> </w:t>
      </w:r>
    </w:p>
    <w:p w14:paraId="44F8E70D" w14:textId="77777777" w:rsidR="002F6748" w:rsidRPr="00307DDC" w:rsidRDefault="00843CD0" w:rsidP="00A004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07DDC">
        <w:rPr>
          <w:sz w:val="24"/>
          <w:szCs w:val="24"/>
        </w:rPr>
        <w:t>SNZ will f</w:t>
      </w:r>
      <w:r w:rsidR="002F6748" w:rsidRPr="00307DDC">
        <w:rPr>
          <w:sz w:val="24"/>
          <w:szCs w:val="24"/>
        </w:rPr>
        <w:t>urther elaborate on cross-cutting topics</w:t>
      </w:r>
    </w:p>
    <w:p w14:paraId="1BC4C055" w14:textId="77777777" w:rsidR="00843CD0" w:rsidRPr="00307DDC" w:rsidRDefault="00843CD0" w:rsidP="00A004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07DDC">
        <w:rPr>
          <w:sz w:val="24"/>
          <w:szCs w:val="24"/>
        </w:rPr>
        <w:t xml:space="preserve">SNZ will make references to CRPD consistent and remove reference to ‘disability community’ in the document. </w:t>
      </w:r>
    </w:p>
    <w:p w14:paraId="661331DA" w14:textId="066F02F6" w:rsidR="00D821C5" w:rsidRPr="00307DDC" w:rsidRDefault="00307DDC" w:rsidP="00A004A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SNZ will lead f</w:t>
      </w:r>
      <w:r w:rsidR="002F6748" w:rsidRPr="00307DDC">
        <w:rPr>
          <w:sz w:val="24"/>
          <w:szCs w:val="24"/>
        </w:rPr>
        <w:t>urther discuss</w:t>
      </w:r>
      <w:r>
        <w:rPr>
          <w:sz w:val="24"/>
          <w:szCs w:val="24"/>
        </w:rPr>
        <w:t>ions</w:t>
      </w:r>
      <w:r w:rsidR="002F6748" w:rsidRPr="00307DDC">
        <w:rPr>
          <w:sz w:val="24"/>
          <w:szCs w:val="24"/>
        </w:rPr>
        <w:t xml:space="preserve"> and refine propose</w:t>
      </w:r>
      <w:r w:rsidR="009F6FC9">
        <w:rPr>
          <w:sz w:val="24"/>
          <w:szCs w:val="24"/>
        </w:rPr>
        <w:t>d</w:t>
      </w:r>
      <w:r w:rsidR="002F6748" w:rsidRPr="00307DDC">
        <w:rPr>
          <w:sz w:val="24"/>
          <w:szCs w:val="24"/>
        </w:rPr>
        <w:t xml:space="preserve"> points to be incorporated</w:t>
      </w:r>
      <w:r w:rsidR="00B50FE0">
        <w:rPr>
          <w:sz w:val="24"/>
          <w:szCs w:val="24"/>
        </w:rPr>
        <w:t xml:space="preserve"> </w:t>
      </w:r>
      <w:r w:rsidR="002F6748" w:rsidRPr="00307DDC">
        <w:rPr>
          <w:sz w:val="24"/>
          <w:szCs w:val="24"/>
        </w:rPr>
        <w:t>in Enduring Questions document:</w:t>
      </w:r>
    </w:p>
    <w:p w14:paraId="096C6226" w14:textId="77777777" w:rsidR="002F6748" w:rsidRPr="00307DDC" w:rsidRDefault="002F6748" w:rsidP="00A004A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07DDC">
        <w:rPr>
          <w:sz w:val="24"/>
          <w:szCs w:val="24"/>
        </w:rPr>
        <w:t xml:space="preserve">Cost of disability </w:t>
      </w:r>
    </w:p>
    <w:p w14:paraId="1DFDF924" w14:textId="77777777" w:rsidR="002F6748" w:rsidRPr="00307DDC" w:rsidRDefault="002F6748" w:rsidP="00A004A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07DDC">
        <w:rPr>
          <w:sz w:val="24"/>
          <w:szCs w:val="24"/>
        </w:rPr>
        <w:t>Inclusion of bioethical issues</w:t>
      </w:r>
    </w:p>
    <w:p w14:paraId="334B896F" w14:textId="77777777" w:rsidR="002F6748" w:rsidRPr="00307DDC" w:rsidRDefault="002F6748" w:rsidP="00A004A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07DDC">
        <w:rPr>
          <w:sz w:val="24"/>
          <w:szCs w:val="24"/>
        </w:rPr>
        <w:t xml:space="preserve">Further elaboration of rehabilitation and </w:t>
      </w:r>
      <w:proofErr w:type="spellStart"/>
      <w:r w:rsidRPr="00307DDC">
        <w:rPr>
          <w:sz w:val="24"/>
          <w:szCs w:val="24"/>
        </w:rPr>
        <w:t>habilitation</w:t>
      </w:r>
      <w:proofErr w:type="spellEnd"/>
    </w:p>
    <w:p w14:paraId="73E4395E" w14:textId="526015D9" w:rsidR="009C4615" w:rsidRPr="009C4615" w:rsidRDefault="004F19B1" w:rsidP="009C461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07DDC">
        <w:rPr>
          <w:sz w:val="24"/>
          <w:szCs w:val="24"/>
        </w:rPr>
        <w:t xml:space="preserve">Questions/details on expression of </w:t>
      </w:r>
      <w:r w:rsidR="00384896" w:rsidRPr="00307DDC">
        <w:rPr>
          <w:sz w:val="24"/>
          <w:szCs w:val="24"/>
        </w:rPr>
        <w:t>sexual</w:t>
      </w:r>
      <w:r w:rsidR="00384896">
        <w:rPr>
          <w:sz w:val="24"/>
          <w:szCs w:val="24"/>
        </w:rPr>
        <w:t>ity</w:t>
      </w:r>
      <w:r w:rsidR="004055C6">
        <w:rPr>
          <w:sz w:val="24"/>
          <w:szCs w:val="24"/>
        </w:rPr>
        <w:t xml:space="preserve"> </w:t>
      </w:r>
      <w:r w:rsidRPr="00307DDC">
        <w:rPr>
          <w:sz w:val="24"/>
          <w:szCs w:val="24"/>
        </w:rPr>
        <w:t xml:space="preserve">and </w:t>
      </w:r>
      <w:r w:rsidR="004055C6">
        <w:rPr>
          <w:sz w:val="24"/>
          <w:szCs w:val="24"/>
        </w:rPr>
        <w:t xml:space="preserve">on </w:t>
      </w:r>
      <w:r w:rsidRPr="00307DDC">
        <w:rPr>
          <w:sz w:val="24"/>
          <w:szCs w:val="24"/>
        </w:rPr>
        <w:t xml:space="preserve">families/relationships </w:t>
      </w:r>
    </w:p>
    <w:p w14:paraId="1579C762" w14:textId="77777777" w:rsidR="009C4615" w:rsidRDefault="009C4615" w:rsidP="0067304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Brigit will find and distribute the AUT piece on cost of disability.  </w:t>
      </w:r>
    </w:p>
    <w:p w14:paraId="7BE2B45E" w14:textId="6BD13A22" w:rsidR="00050BA1" w:rsidRDefault="00050BA1" w:rsidP="0067304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84896">
        <w:rPr>
          <w:sz w:val="24"/>
          <w:szCs w:val="24"/>
        </w:rPr>
        <w:t>DDEWG</w:t>
      </w:r>
      <w:r w:rsidRPr="009F6FC9">
        <w:rPr>
          <w:sz w:val="24"/>
          <w:szCs w:val="24"/>
        </w:rPr>
        <w:t xml:space="preserve"> </w:t>
      </w:r>
      <w:r>
        <w:rPr>
          <w:sz w:val="24"/>
          <w:szCs w:val="24"/>
        </w:rPr>
        <w:t>and N</w:t>
      </w:r>
      <w:r w:rsidR="00B50FE0">
        <w:rPr>
          <w:sz w:val="24"/>
          <w:szCs w:val="24"/>
        </w:rPr>
        <w:t>ew Zealand Disability Strategy Reference</w:t>
      </w:r>
      <w:r>
        <w:rPr>
          <w:sz w:val="24"/>
          <w:szCs w:val="24"/>
        </w:rPr>
        <w:t xml:space="preserve"> groups need to get up to speed with what the other is doing. </w:t>
      </w:r>
    </w:p>
    <w:p w14:paraId="432E7C13" w14:textId="77777777" w:rsidR="009C4615" w:rsidRDefault="0067304B" w:rsidP="0067304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07DDC">
        <w:rPr>
          <w:sz w:val="24"/>
          <w:szCs w:val="24"/>
        </w:rPr>
        <w:t>ODI will send out proposed date by close of Friday the 7</w:t>
      </w:r>
      <w:r w:rsidR="009C4615">
        <w:rPr>
          <w:sz w:val="24"/>
          <w:szCs w:val="24"/>
          <w:vertAlign w:val="superscript"/>
        </w:rPr>
        <w:t xml:space="preserve">th </w:t>
      </w:r>
      <w:r w:rsidR="009C4615">
        <w:rPr>
          <w:sz w:val="24"/>
          <w:szCs w:val="24"/>
        </w:rPr>
        <w:t xml:space="preserve">for the initial gaps analysis workshop. </w:t>
      </w:r>
    </w:p>
    <w:p w14:paraId="695ABD8A" w14:textId="4B3315C6" w:rsidR="0067304B" w:rsidRPr="00307DDC" w:rsidRDefault="002F196B" w:rsidP="0067304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07DDC">
        <w:rPr>
          <w:sz w:val="24"/>
          <w:szCs w:val="24"/>
        </w:rPr>
        <w:t>SNZ will send out details on the</w:t>
      </w:r>
      <w:r w:rsidR="009C4615">
        <w:rPr>
          <w:sz w:val="24"/>
          <w:szCs w:val="24"/>
        </w:rPr>
        <w:t xml:space="preserve"> gaps analysis</w:t>
      </w:r>
      <w:r w:rsidRPr="00307DDC">
        <w:rPr>
          <w:sz w:val="24"/>
          <w:szCs w:val="24"/>
        </w:rPr>
        <w:t xml:space="preserve"> workshop process, information required by attendees, and proposed approach (including values)</w:t>
      </w:r>
      <w:r w:rsidR="004055C6">
        <w:rPr>
          <w:sz w:val="24"/>
          <w:szCs w:val="24"/>
        </w:rPr>
        <w:t>.</w:t>
      </w:r>
      <w:r w:rsidRPr="00307DDC">
        <w:rPr>
          <w:sz w:val="24"/>
          <w:szCs w:val="24"/>
        </w:rPr>
        <w:t xml:space="preserve"> </w:t>
      </w:r>
    </w:p>
    <w:sectPr w:rsidR="0067304B" w:rsidRPr="00307DDC" w:rsidSect="001F2140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993" w:right="851" w:bottom="144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4D9FC" w14:textId="77777777" w:rsidR="004855D8" w:rsidRDefault="004855D8">
      <w:pPr>
        <w:spacing w:after="0"/>
      </w:pPr>
      <w:r>
        <w:separator/>
      </w:r>
    </w:p>
  </w:endnote>
  <w:endnote w:type="continuationSeparator" w:id="0">
    <w:p w14:paraId="2781404F" w14:textId="77777777" w:rsidR="004855D8" w:rsidRDefault="004855D8">
      <w:pPr>
        <w:spacing w:after="0"/>
      </w:pPr>
      <w:r>
        <w:continuationSeparator/>
      </w:r>
    </w:p>
  </w:endnote>
  <w:endnote w:type="continuationNotice" w:id="1">
    <w:p w14:paraId="4B9ECAB4" w14:textId="77777777" w:rsidR="004855D8" w:rsidRDefault="004855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619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58CCC" w14:textId="77777777" w:rsidR="00DB165C" w:rsidRDefault="00DB16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75A14" w14:textId="77777777" w:rsidR="00DB165C" w:rsidRDefault="00DB1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7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0B896" w14:textId="77777777" w:rsidR="00C22B58" w:rsidRDefault="00C22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61BD9" w14:textId="77777777" w:rsidR="00C22B58" w:rsidRDefault="00C22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B564" w14:textId="77777777" w:rsidR="004855D8" w:rsidRDefault="004855D8">
      <w:pPr>
        <w:spacing w:after="0"/>
      </w:pPr>
      <w:r>
        <w:separator/>
      </w:r>
    </w:p>
  </w:footnote>
  <w:footnote w:type="continuationSeparator" w:id="0">
    <w:p w14:paraId="5289530F" w14:textId="77777777" w:rsidR="004855D8" w:rsidRDefault="004855D8">
      <w:pPr>
        <w:spacing w:after="0"/>
      </w:pPr>
      <w:r>
        <w:continuationSeparator/>
      </w:r>
    </w:p>
  </w:footnote>
  <w:footnote w:type="continuationNotice" w:id="1">
    <w:p w14:paraId="4954F4B6" w14:textId="77777777" w:rsidR="004855D8" w:rsidRDefault="004855D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0E6E8" w14:textId="77777777" w:rsidR="004939F1" w:rsidRDefault="00A97310" w:rsidP="001823BD">
    <w:pPr>
      <w:pStyle w:val="Header"/>
      <w:tabs>
        <w:tab w:val="clear" w:pos="4320"/>
        <w:tab w:val="clear" w:pos="8640"/>
        <w:tab w:val="left" w:pos="2540"/>
      </w:tabs>
      <w:ind w:left="-1800"/>
    </w:pPr>
    <w:r>
      <w:rPr>
        <w:noProof/>
        <w:lang w:eastAsia="en-NZ"/>
      </w:rPr>
      <w:drawing>
        <wp:anchor distT="0" distB="0" distL="114300" distR="114300" simplePos="0" relativeHeight="251656704" behindDoc="1" locked="0" layoutInCell="1" allowOverlap="1" wp14:anchorId="1F8894A7" wp14:editId="55BB9DEA">
          <wp:simplePos x="0" y="0"/>
          <wp:positionH relativeFrom="column">
            <wp:posOffset>-919480</wp:posOffset>
          </wp:positionH>
          <wp:positionV relativeFrom="paragraph">
            <wp:posOffset>-476250</wp:posOffset>
          </wp:positionV>
          <wp:extent cx="7588800" cy="10731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ington 2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A6B14" w14:textId="77777777" w:rsidR="00F70A81" w:rsidRDefault="00F70A8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19A5EC48" wp14:editId="0D664A92">
          <wp:simplePos x="0" y="0"/>
          <wp:positionH relativeFrom="column">
            <wp:posOffset>-900430</wp:posOffset>
          </wp:positionH>
          <wp:positionV relativeFrom="paragraph">
            <wp:posOffset>-466725</wp:posOffset>
          </wp:positionV>
          <wp:extent cx="7588800" cy="10731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ing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BCC"/>
    <w:multiLevelType w:val="hybridMultilevel"/>
    <w:tmpl w:val="CE7E5F5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">
    <w:nsid w:val="1ADC2600"/>
    <w:multiLevelType w:val="hybridMultilevel"/>
    <w:tmpl w:val="2F309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B3"/>
    <w:multiLevelType w:val="hybridMultilevel"/>
    <w:tmpl w:val="3A5C2F3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A932D1"/>
    <w:multiLevelType w:val="hybridMultilevel"/>
    <w:tmpl w:val="E7C077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C7127"/>
    <w:multiLevelType w:val="hybridMultilevel"/>
    <w:tmpl w:val="162E3A8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C43E87"/>
    <w:multiLevelType w:val="hybridMultilevel"/>
    <w:tmpl w:val="D50A957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500C96"/>
    <w:multiLevelType w:val="hybridMultilevel"/>
    <w:tmpl w:val="2A927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7F15"/>
    <w:multiLevelType w:val="hybridMultilevel"/>
    <w:tmpl w:val="1ED88E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C1DAC"/>
    <w:multiLevelType w:val="hybridMultilevel"/>
    <w:tmpl w:val="F21A53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A29CF"/>
    <w:multiLevelType w:val="hybridMultilevel"/>
    <w:tmpl w:val="6838B7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7D40"/>
    <w:multiLevelType w:val="hybridMultilevel"/>
    <w:tmpl w:val="AC6AFCC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9E2CA0"/>
    <w:multiLevelType w:val="hybridMultilevel"/>
    <w:tmpl w:val="8514C01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F61087"/>
    <w:multiLevelType w:val="hybridMultilevel"/>
    <w:tmpl w:val="5CC42F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31481"/>
    <w:multiLevelType w:val="hybridMultilevel"/>
    <w:tmpl w:val="782A6D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A"/>
    <w:rsid w:val="00003191"/>
    <w:rsid w:val="00030DC9"/>
    <w:rsid w:val="00031E77"/>
    <w:rsid w:val="00050BA1"/>
    <w:rsid w:val="000556CC"/>
    <w:rsid w:val="00056E3B"/>
    <w:rsid w:val="00075818"/>
    <w:rsid w:val="00077081"/>
    <w:rsid w:val="00087E3F"/>
    <w:rsid w:val="000945B9"/>
    <w:rsid w:val="000976A9"/>
    <w:rsid w:val="00097B3B"/>
    <w:rsid w:val="000C26C7"/>
    <w:rsid w:val="000C774E"/>
    <w:rsid w:val="000D2E1C"/>
    <w:rsid w:val="000D3296"/>
    <w:rsid w:val="000D77D8"/>
    <w:rsid w:val="000F6C5E"/>
    <w:rsid w:val="00104E99"/>
    <w:rsid w:val="00104EA7"/>
    <w:rsid w:val="0013480D"/>
    <w:rsid w:val="00136FC7"/>
    <w:rsid w:val="00141FBC"/>
    <w:rsid w:val="001621E5"/>
    <w:rsid w:val="001823BD"/>
    <w:rsid w:val="00190A05"/>
    <w:rsid w:val="001A09C9"/>
    <w:rsid w:val="001A3F3E"/>
    <w:rsid w:val="001B6CF1"/>
    <w:rsid w:val="001D40EF"/>
    <w:rsid w:val="001E3EAF"/>
    <w:rsid w:val="001F2140"/>
    <w:rsid w:val="0020136A"/>
    <w:rsid w:val="00227A27"/>
    <w:rsid w:val="002322A4"/>
    <w:rsid w:val="0023284A"/>
    <w:rsid w:val="002350DE"/>
    <w:rsid w:val="00236872"/>
    <w:rsid w:val="002403C9"/>
    <w:rsid w:val="00257B3B"/>
    <w:rsid w:val="002671A5"/>
    <w:rsid w:val="002760BF"/>
    <w:rsid w:val="00280FA0"/>
    <w:rsid w:val="002828C8"/>
    <w:rsid w:val="00293AA9"/>
    <w:rsid w:val="002943A6"/>
    <w:rsid w:val="002944C4"/>
    <w:rsid w:val="002B2DC4"/>
    <w:rsid w:val="002C3F4E"/>
    <w:rsid w:val="002D13DE"/>
    <w:rsid w:val="002D490D"/>
    <w:rsid w:val="002F07AD"/>
    <w:rsid w:val="002F196B"/>
    <w:rsid w:val="002F6748"/>
    <w:rsid w:val="002F706C"/>
    <w:rsid w:val="002F70AB"/>
    <w:rsid w:val="00302326"/>
    <w:rsid w:val="00307DDC"/>
    <w:rsid w:val="00324E8D"/>
    <w:rsid w:val="00335561"/>
    <w:rsid w:val="00344B26"/>
    <w:rsid w:val="00346C2A"/>
    <w:rsid w:val="00352B12"/>
    <w:rsid w:val="00353FE9"/>
    <w:rsid w:val="00361943"/>
    <w:rsid w:val="0037490A"/>
    <w:rsid w:val="00375A14"/>
    <w:rsid w:val="00383CCB"/>
    <w:rsid w:val="00384896"/>
    <w:rsid w:val="00392438"/>
    <w:rsid w:val="00392B7B"/>
    <w:rsid w:val="003B7516"/>
    <w:rsid w:val="003C4990"/>
    <w:rsid w:val="003D2ADC"/>
    <w:rsid w:val="003D7E7C"/>
    <w:rsid w:val="00401917"/>
    <w:rsid w:val="0040453D"/>
    <w:rsid w:val="004055C6"/>
    <w:rsid w:val="004128DF"/>
    <w:rsid w:val="004132EC"/>
    <w:rsid w:val="00417DF7"/>
    <w:rsid w:val="00424B7D"/>
    <w:rsid w:val="00460D4E"/>
    <w:rsid w:val="00462FBD"/>
    <w:rsid w:val="00464C68"/>
    <w:rsid w:val="00475CF0"/>
    <w:rsid w:val="004855D8"/>
    <w:rsid w:val="00490F79"/>
    <w:rsid w:val="004939F1"/>
    <w:rsid w:val="004A1212"/>
    <w:rsid w:val="004A4216"/>
    <w:rsid w:val="004A4B96"/>
    <w:rsid w:val="004A669F"/>
    <w:rsid w:val="004B53A4"/>
    <w:rsid w:val="004D545F"/>
    <w:rsid w:val="004D6E03"/>
    <w:rsid w:val="004E1B82"/>
    <w:rsid w:val="004E66D4"/>
    <w:rsid w:val="004F19B1"/>
    <w:rsid w:val="004F5F8C"/>
    <w:rsid w:val="00500919"/>
    <w:rsid w:val="005045AC"/>
    <w:rsid w:val="0050771D"/>
    <w:rsid w:val="00521C72"/>
    <w:rsid w:val="00522094"/>
    <w:rsid w:val="00536693"/>
    <w:rsid w:val="0053713F"/>
    <w:rsid w:val="00556C73"/>
    <w:rsid w:val="00563EE3"/>
    <w:rsid w:val="00573DA2"/>
    <w:rsid w:val="00580DC2"/>
    <w:rsid w:val="005855B7"/>
    <w:rsid w:val="0059579D"/>
    <w:rsid w:val="005A6663"/>
    <w:rsid w:val="005B03B2"/>
    <w:rsid w:val="005B1120"/>
    <w:rsid w:val="005B565A"/>
    <w:rsid w:val="005B57D8"/>
    <w:rsid w:val="005E0920"/>
    <w:rsid w:val="005E3BED"/>
    <w:rsid w:val="005F08F6"/>
    <w:rsid w:val="005F10ED"/>
    <w:rsid w:val="00610B4F"/>
    <w:rsid w:val="00632D26"/>
    <w:rsid w:val="00643B59"/>
    <w:rsid w:val="006465DC"/>
    <w:rsid w:val="00651C6A"/>
    <w:rsid w:val="0067304B"/>
    <w:rsid w:val="006762DE"/>
    <w:rsid w:val="006856FA"/>
    <w:rsid w:val="006C0F7E"/>
    <w:rsid w:val="006D46D1"/>
    <w:rsid w:val="006D6830"/>
    <w:rsid w:val="0071075C"/>
    <w:rsid w:val="00711368"/>
    <w:rsid w:val="00712E7B"/>
    <w:rsid w:val="007237AA"/>
    <w:rsid w:val="0074039F"/>
    <w:rsid w:val="00744E9D"/>
    <w:rsid w:val="00750855"/>
    <w:rsid w:val="0075115E"/>
    <w:rsid w:val="00752113"/>
    <w:rsid w:val="00765CB8"/>
    <w:rsid w:val="0076621E"/>
    <w:rsid w:val="007751BA"/>
    <w:rsid w:val="007865F3"/>
    <w:rsid w:val="007969E1"/>
    <w:rsid w:val="00797CD8"/>
    <w:rsid w:val="007A68CB"/>
    <w:rsid w:val="007C4AE3"/>
    <w:rsid w:val="007D28FA"/>
    <w:rsid w:val="008313E5"/>
    <w:rsid w:val="008346D1"/>
    <w:rsid w:val="00837E7C"/>
    <w:rsid w:val="00843CD0"/>
    <w:rsid w:val="008442EC"/>
    <w:rsid w:val="008526D0"/>
    <w:rsid w:val="00856718"/>
    <w:rsid w:val="0086149F"/>
    <w:rsid w:val="00872284"/>
    <w:rsid w:val="008734C8"/>
    <w:rsid w:val="00890B49"/>
    <w:rsid w:val="00892FC0"/>
    <w:rsid w:val="008956F9"/>
    <w:rsid w:val="00897743"/>
    <w:rsid w:val="008E1045"/>
    <w:rsid w:val="008F0518"/>
    <w:rsid w:val="009038AC"/>
    <w:rsid w:val="009054AF"/>
    <w:rsid w:val="00911A94"/>
    <w:rsid w:val="00933EA7"/>
    <w:rsid w:val="009446A8"/>
    <w:rsid w:val="009520B1"/>
    <w:rsid w:val="009526C2"/>
    <w:rsid w:val="00961AB6"/>
    <w:rsid w:val="00963E24"/>
    <w:rsid w:val="0097015A"/>
    <w:rsid w:val="009753F9"/>
    <w:rsid w:val="00982A2F"/>
    <w:rsid w:val="00991627"/>
    <w:rsid w:val="009969EB"/>
    <w:rsid w:val="009A44EC"/>
    <w:rsid w:val="009B17B4"/>
    <w:rsid w:val="009C0FEA"/>
    <w:rsid w:val="009C4615"/>
    <w:rsid w:val="009C4ECF"/>
    <w:rsid w:val="009D7447"/>
    <w:rsid w:val="009E2CFF"/>
    <w:rsid w:val="009F6FC9"/>
    <w:rsid w:val="00A004A6"/>
    <w:rsid w:val="00A052C0"/>
    <w:rsid w:val="00A10D3C"/>
    <w:rsid w:val="00A14920"/>
    <w:rsid w:val="00A40C8B"/>
    <w:rsid w:val="00A57429"/>
    <w:rsid w:val="00A60F69"/>
    <w:rsid w:val="00A75DE4"/>
    <w:rsid w:val="00A918F9"/>
    <w:rsid w:val="00A93DF2"/>
    <w:rsid w:val="00A97310"/>
    <w:rsid w:val="00AA23E4"/>
    <w:rsid w:val="00AB07E6"/>
    <w:rsid w:val="00AB79CD"/>
    <w:rsid w:val="00AC6557"/>
    <w:rsid w:val="00AE2708"/>
    <w:rsid w:val="00AE4377"/>
    <w:rsid w:val="00AE6843"/>
    <w:rsid w:val="00B00FA4"/>
    <w:rsid w:val="00B0292B"/>
    <w:rsid w:val="00B22E75"/>
    <w:rsid w:val="00B366F5"/>
    <w:rsid w:val="00B411A8"/>
    <w:rsid w:val="00B47AD6"/>
    <w:rsid w:val="00B50FE0"/>
    <w:rsid w:val="00B543EB"/>
    <w:rsid w:val="00B55311"/>
    <w:rsid w:val="00B6527E"/>
    <w:rsid w:val="00B66D8A"/>
    <w:rsid w:val="00B918EB"/>
    <w:rsid w:val="00B97EF5"/>
    <w:rsid w:val="00BA3133"/>
    <w:rsid w:val="00BA39CA"/>
    <w:rsid w:val="00BB0996"/>
    <w:rsid w:val="00BD5E62"/>
    <w:rsid w:val="00BE13C1"/>
    <w:rsid w:val="00C05DBF"/>
    <w:rsid w:val="00C07A9B"/>
    <w:rsid w:val="00C16097"/>
    <w:rsid w:val="00C22B58"/>
    <w:rsid w:val="00C321BA"/>
    <w:rsid w:val="00C34FC0"/>
    <w:rsid w:val="00C43A01"/>
    <w:rsid w:val="00C46F07"/>
    <w:rsid w:val="00C51B95"/>
    <w:rsid w:val="00C52490"/>
    <w:rsid w:val="00C535A6"/>
    <w:rsid w:val="00C734C2"/>
    <w:rsid w:val="00C77B99"/>
    <w:rsid w:val="00C80A11"/>
    <w:rsid w:val="00C851F9"/>
    <w:rsid w:val="00CA2189"/>
    <w:rsid w:val="00CB6297"/>
    <w:rsid w:val="00CC0738"/>
    <w:rsid w:val="00CC19AD"/>
    <w:rsid w:val="00CD1607"/>
    <w:rsid w:val="00CD7BEA"/>
    <w:rsid w:val="00CD7D00"/>
    <w:rsid w:val="00CE5A87"/>
    <w:rsid w:val="00D16270"/>
    <w:rsid w:val="00D20E14"/>
    <w:rsid w:val="00D22922"/>
    <w:rsid w:val="00D24F23"/>
    <w:rsid w:val="00D30935"/>
    <w:rsid w:val="00D522EB"/>
    <w:rsid w:val="00D65572"/>
    <w:rsid w:val="00D821C5"/>
    <w:rsid w:val="00D92BF6"/>
    <w:rsid w:val="00DA24C8"/>
    <w:rsid w:val="00DA6C3E"/>
    <w:rsid w:val="00DA7BB6"/>
    <w:rsid w:val="00DB165C"/>
    <w:rsid w:val="00DB46A1"/>
    <w:rsid w:val="00DB48D7"/>
    <w:rsid w:val="00DC315A"/>
    <w:rsid w:val="00DC43CF"/>
    <w:rsid w:val="00DD3860"/>
    <w:rsid w:val="00DD60F4"/>
    <w:rsid w:val="00DE0687"/>
    <w:rsid w:val="00DF5661"/>
    <w:rsid w:val="00E06D77"/>
    <w:rsid w:val="00E13D0A"/>
    <w:rsid w:val="00E2696E"/>
    <w:rsid w:val="00E33D44"/>
    <w:rsid w:val="00E340B6"/>
    <w:rsid w:val="00E3702E"/>
    <w:rsid w:val="00E64CD0"/>
    <w:rsid w:val="00E77009"/>
    <w:rsid w:val="00E87E89"/>
    <w:rsid w:val="00E90EE9"/>
    <w:rsid w:val="00E914E1"/>
    <w:rsid w:val="00EA02D9"/>
    <w:rsid w:val="00EB4FCD"/>
    <w:rsid w:val="00EC3679"/>
    <w:rsid w:val="00EC66F9"/>
    <w:rsid w:val="00EF13CD"/>
    <w:rsid w:val="00EF22AD"/>
    <w:rsid w:val="00F13197"/>
    <w:rsid w:val="00F25EC1"/>
    <w:rsid w:val="00F45486"/>
    <w:rsid w:val="00F57B8A"/>
    <w:rsid w:val="00F6426E"/>
    <w:rsid w:val="00F70A81"/>
    <w:rsid w:val="00F72377"/>
    <w:rsid w:val="00F83C29"/>
    <w:rsid w:val="00F86607"/>
    <w:rsid w:val="00F93299"/>
    <w:rsid w:val="00F96F74"/>
    <w:rsid w:val="00FA6F1F"/>
    <w:rsid w:val="00FC2498"/>
    <w:rsid w:val="00FC4F27"/>
    <w:rsid w:val="00FF3CE6"/>
    <w:rsid w:val="00FF439C"/>
    <w:rsid w:val="00FF43B5"/>
    <w:rsid w:val="00FF6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BE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3E2F"/>
    <w:pPr>
      <w:spacing w:after="20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5D6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6A0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A07"/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F5D65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5A"/>
    <w:pPr>
      <w:spacing w:after="0"/>
    </w:pPr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qFormat/>
    <w:rsid w:val="008F5D65"/>
    <w:pPr>
      <w:spacing w:after="0"/>
      <w:ind w:right="-594"/>
    </w:pPr>
    <w:rPr>
      <w:rFonts w:ascii="Arial" w:hAnsi="Arial" w:cs="Microsoft Sans Serif"/>
      <w:sz w:val="22"/>
      <w:szCs w:val="22"/>
    </w:rPr>
  </w:style>
  <w:style w:type="paragraph" w:customStyle="1" w:styleId="Lettertextbold">
    <w:name w:val="Letter text bold"/>
    <w:basedOn w:val="Normal"/>
    <w:qFormat/>
    <w:rsid w:val="008F5D65"/>
    <w:pPr>
      <w:spacing w:after="0"/>
      <w:ind w:right="-594"/>
    </w:pPr>
    <w:rPr>
      <w:rFonts w:ascii="Arial" w:hAnsi="Arial" w:cs="Microsoft Sans Serif"/>
      <w:b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5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37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E3B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5">
    <w:name w:val="List 5"/>
    <w:basedOn w:val="Normal"/>
    <w:uiPriority w:val="99"/>
    <w:semiHidden/>
    <w:rsid w:val="005E3BED"/>
    <w:pPr>
      <w:numPr>
        <w:ilvl w:val="4"/>
        <w:numId w:val="4"/>
      </w:numPr>
      <w:spacing w:after="120" w:line="288" w:lineRule="auto"/>
      <w:contextualSpacing/>
    </w:pPr>
    <w:rPr>
      <w:rFonts w:ascii="Verdana" w:eastAsia="Calibri" w:hAnsi="Verdana" w:cs="Arial"/>
      <w:sz w:val="20"/>
      <w:szCs w:val="22"/>
    </w:rPr>
  </w:style>
  <w:style w:type="paragraph" w:styleId="List">
    <w:name w:val="List"/>
    <w:basedOn w:val="Normal"/>
    <w:uiPriority w:val="99"/>
    <w:rsid w:val="005E3BED"/>
    <w:pPr>
      <w:numPr>
        <w:numId w:val="4"/>
      </w:numPr>
      <w:spacing w:after="120" w:line="288" w:lineRule="auto"/>
      <w:ind w:left="454" w:hanging="454"/>
    </w:pPr>
    <w:rPr>
      <w:rFonts w:ascii="Verdana" w:eastAsia="Calibri" w:hAnsi="Verdana" w:cs="Arial"/>
      <w:sz w:val="20"/>
      <w:szCs w:val="22"/>
    </w:rPr>
  </w:style>
  <w:style w:type="paragraph" w:styleId="List2">
    <w:name w:val="List 2"/>
    <w:basedOn w:val="Normal"/>
    <w:uiPriority w:val="99"/>
    <w:rsid w:val="005E3BED"/>
    <w:pPr>
      <w:numPr>
        <w:ilvl w:val="1"/>
        <w:numId w:val="4"/>
      </w:numPr>
      <w:spacing w:after="120" w:line="288" w:lineRule="auto"/>
      <w:ind w:left="908" w:hanging="454"/>
    </w:pPr>
    <w:rPr>
      <w:rFonts w:ascii="Verdana" w:eastAsia="Calibri" w:hAnsi="Verdana" w:cs="Arial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E3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2B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B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B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59"/>
    <w:rPr>
      <w:b/>
      <w:bCs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C66F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6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10D3C"/>
    <w:rPr>
      <w:color w:val="0000FF" w:themeColor="hyperlink"/>
      <w:u w:val="single"/>
    </w:rPr>
  </w:style>
  <w:style w:type="paragraph" w:styleId="Revision">
    <w:name w:val="Revision"/>
    <w:hidden/>
    <w:uiPriority w:val="71"/>
    <w:rsid w:val="00911A9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3E2F"/>
    <w:pPr>
      <w:spacing w:after="20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5D6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6A0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A07"/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F5D65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5A"/>
    <w:pPr>
      <w:spacing w:after="0"/>
    </w:pPr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qFormat/>
    <w:rsid w:val="008F5D65"/>
    <w:pPr>
      <w:spacing w:after="0"/>
      <w:ind w:right="-594"/>
    </w:pPr>
    <w:rPr>
      <w:rFonts w:ascii="Arial" w:hAnsi="Arial" w:cs="Microsoft Sans Serif"/>
      <w:sz w:val="22"/>
      <w:szCs w:val="22"/>
    </w:rPr>
  </w:style>
  <w:style w:type="paragraph" w:customStyle="1" w:styleId="Lettertextbold">
    <w:name w:val="Letter text bold"/>
    <w:basedOn w:val="Normal"/>
    <w:qFormat/>
    <w:rsid w:val="008F5D65"/>
    <w:pPr>
      <w:spacing w:after="0"/>
      <w:ind w:right="-594"/>
    </w:pPr>
    <w:rPr>
      <w:rFonts w:ascii="Arial" w:hAnsi="Arial" w:cs="Microsoft Sans Serif"/>
      <w:b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5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37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E3B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5">
    <w:name w:val="List 5"/>
    <w:basedOn w:val="Normal"/>
    <w:uiPriority w:val="99"/>
    <w:semiHidden/>
    <w:rsid w:val="005E3BED"/>
    <w:pPr>
      <w:numPr>
        <w:ilvl w:val="4"/>
        <w:numId w:val="4"/>
      </w:numPr>
      <w:spacing w:after="120" w:line="288" w:lineRule="auto"/>
      <w:contextualSpacing/>
    </w:pPr>
    <w:rPr>
      <w:rFonts w:ascii="Verdana" w:eastAsia="Calibri" w:hAnsi="Verdana" w:cs="Arial"/>
      <w:sz w:val="20"/>
      <w:szCs w:val="22"/>
    </w:rPr>
  </w:style>
  <w:style w:type="paragraph" w:styleId="List">
    <w:name w:val="List"/>
    <w:basedOn w:val="Normal"/>
    <w:uiPriority w:val="99"/>
    <w:rsid w:val="005E3BED"/>
    <w:pPr>
      <w:numPr>
        <w:numId w:val="4"/>
      </w:numPr>
      <w:spacing w:after="120" w:line="288" w:lineRule="auto"/>
      <w:ind w:left="454" w:hanging="454"/>
    </w:pPr>
    <w:rPr>
      <w:rFonts w:ascii="Verdana" w:eastAsia="Calibri" w:hAnsi="Verdana" w:cs="Arial"/>
      <w:sz w:val="20"/>
      <w:szCs w:val="22"/>
    </w:rPr>
  </w:style>
  <w:style w:type="paragraph" w:styleId="List2">
    <w:name w:val="List 2"/>
    <w:basedOn w:val="Normal"/>
    <w:uiPriority w:val="99"/>
    <w:rsid w:val="005E3BED"/>
    <w:pPr>
      <w:numPr>
        <w:ilvl w:val="1"/>
        <w:numId w:val="4"/>
      </w:numPr>
      <w:spacing w:after="120" w:line="288" w:lineRule="auto"/>
      <w:ind w:left="908" w:hanging="454"/>
    </w:pPr>
    <w:rPr>
      <w:rFonts w:ascii="Verdana" w:eastAsia="Calibri" w:hAnsi="Verdana" w:cs="Arial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E3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2B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B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B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59"/>
    <w:rPr>
      <w:b/>
      <w:bCs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C66F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6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10D3C"/>
    <w:rPr>
      <w:color w:val="0000FF" w:themeColor="hyperlink"/>
      <w:u w:val="single"/>
    </w:rPr>
  </w:style>
  <w:style w:type="paragraph" w:styleId="Revision">
    <w:name w:val="Revision"/>
    <w:hidden/>
    <w:uiPriority w:val="71"/>
    <w:rsid w:val="00911A9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6B9C-9932-40E3-8806-D977F3E5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Statistics New Zealand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 Piper</dc:creator>
  <cp:lastModifiedBy>Catherine Brennan</cp:lastModifiedBy>
  <cp:revision>44</cp:revision>
  <cp:lastPrinted>2016-10-27T01:41:00Z</cp:lastPrinted>
  <dcterms:created xsi:type="dcterms:W3CDTF">2016-10-27T02:14:00Z</dcterms:created>
  <dcterms:modified xsi:type="dcterms:W3CDTF">2017-01-17T00:29:00Z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W170720</vt:lpwstr>
  </property>
  <property fmtid="{D5CDD505-2E9C-101B-9397-08002B2CF9AE}" pid="3" name="DocONERegDate">
    <vt:lpwstr>30/11/2009 09:08:10 AM</vt:lpwstr>
  </property>
  <property fmtid="{D5CDD505-2E9C-101B-9397-08002B2CF9AE}" pid="4" name="DocONEVerNo">
    <vt:lpwstr>1</vt:lpwstr>
  </property>
  <property fmtid="{D5CDD505-2E9C-101B-9397-08002B2CF9AE}" pid="5" name="DocONECreatedDate">
    <vt:lpwstr>30/11/2009</vt:lpwstr>
  </property>
  <property fmtid="{D5CDD505-2E9C-101B-9397-08002B2CF9AE}" pid="6" name="Objective-Id">
    <vt:lpwstr>A9242098</vt:lpwstr>
  </property>
  <property fmtid="{D5CDD505-2E9C-101B-9397-08002B2CF9AE}" pid="7" name="Objective-Title">
    <vt:lpwstr>2016 10 05 Summary of DDEWG meeting</vt:lpwstr>
  </property>
  <property fmtid="{D5CDD505-2E9C-101B-9397-08002B2CF9AE}" pid="8" name="Objective-Comment">
    <vt:lpwstr/>
  </property>
  <property fmtid="{D5CDD505-2E9C-101B-9397-08002B2CF9AE}" pid="9" name="Objective-CreationStamp">
    <vt:filetime>2016-10-27T22:03:07Z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false</vt:bool>
  </property>
  <property fmtid="{D5CDD505-2E9C-101B-9397-08002B2CF9AE}" pid="12" name="Objective-DatePublished">
    <vt:lpwstr/>
  </property>
  <property fmtid="{D5CDD505-2E9C-101B-9397-08002B2CF9AE}" pid="13" name="Objective-ModificationStamp">
    <vt:filetime>2017-09-08T02:24:10Z</vt:filetime>
  </property>
  <property fmtid="{D5CDD505-2E9C-101B-9397-08002B2CF9AE}" pid="14" name="Objective-Owner">
    <vt:lpwstr>Catherine Brennan</vt:lpwstr>
  </property>
  <property fmtid="{D5CDD505-2E9C-101B-9397-08002B2CF9AE}" pid="15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Group:2016:2016 10 October 5:Papers:</vt:lpwstr>
  </property>
  <property fmtid="{D5CDD505-2E9C-101B-9397-08002B2CF9AE}" pid="16" name="Objective-Parent">
    <vt:lpwstr>Papers</vt:lpwstr>
  </property>
  <property fmtid="{D5CDD505-2E9C-101B-9397-08002B2CF9AE}" pid="17" name="Objective-State">
    <vt:lpwstr>Being Edited</vt:lpwstr>
  </property>
  <property fmtid="{D5CDD505-2E9C-101B-9397-08002B2CF9AE}" pid="18" name="Objective-Version">
    <vt:lpwstr>9.1</vt:lpwstr>
  </property>
  <property fmtid="{D5CDD505-2E9C-101B-9397-08002B2CF9AE}" pid="19" name="Objective-VersionNumber">
    <vt:r8>10</vt:r8>
  </property>
  <property fmtid="{D5CDD505-2E9C-101B-9397-08002B2CF9AE}" pid="20" name="Objective-VersionComment">
    <vt:lpwstr/>
  </property>
  <property fmtid="{D5CDD505-2E9C-101B-9397-08002B2CF9AE}" pid="21" name="Objective-FileNumber">
    <vt:lpwstr>OM/DI/07/20/15-11336</vt:lpwstr>
  </property>
  <property fmtid="{D5CDD505-2E9C-101B-9397-08002B2CF9AE}" pid="22" name="Objective-Classification">
    <vt:lpwstr>[Inherited - In Confidence]</vt:lpwstr>
  </property>
  <property fmtid="{D5CDD505-2E9C-101B-9397-08002B2CF9AE}" pid="23" name="Objective-Caveats">
    <vt:lpwstr/>
  </property>
  <property fmtid="{D5CDD505-2E9C-101B-9397-08002B2CF9AE}" pid="24" name="Objective-Document Status [system]">
    <vt:lpwstr>Work in Progress</vt:lpwstr>
  </property>
  <property fmtid="{D5CDD505-2E9C-101B-9397-08002B2CF9AE}" pid="25" name="Objective-Email is Vaulted? [system]">
    <vt:lpwstr/>
  </property>
</Properties>
</file>